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E06D8A" w14:textId="35D75CBE" w:rsidR="0058026E" w:rsidRPr="00E879BE" w:rsidRDefault="0058026E" w:rsidP="00C95E8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E879BE">
        <w:rPr>
          <w:rFonts w:ascii="Times New Roman" w:hAnsi="Times New Roman" w:cs="Times New Roman"/>
          <w:sz w:val="28"/>
          <w:szCs w:val="28"/>
          <w:lang w:val="ky-KG"/>
        </w:rPr>
        <w:t>СРАВНИТЕЛЬНАЯ ТАБЛИЦА</w:t>
      </w:r>
    </w:p>
    <w:p w14:paraId="2BF53084" w14:textId="00D70600" w:rsidR="00C95E86" w:rsidRPr="00E879BE" w:rsidRDefault="00C95E86" w:rsidP="00C95E8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879BE">
        <w:rPr>
          <w:rFonts w:ascii="Times New Roman" w:hAnsi="Times New Roman" w:cs="Times New Roman"/>
          <w:sz w:val="28"/>
          <w:szCs w:val="28"/>
          <w:lang w:val="ky-KG"/>
        </w:rPr>
        <w:t>к проекту п</w:t>
      </w:r>
      <w:proofErr w:type="spellStart"/>
      <w:r w:rsidRPr="00E879BE">
        <w:rPr>
          <w:rFonts w:ascii="Times New Roman" w:hAnsi="Times New Roman" w:cs="Times New Roman"/>
          <w:sz w:val="28"/>
          <w:szCs w:val="28"/>
        </w:rPr>
        <w:t>остановлени</w:t>
      </w:r>
      <w:proofErr w:type="spellEnd"/>
      <w:r w:rsidRPr="00E879BE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E879BE">
        <w:rPr>
          <w:rFonts w:ascii="Times New Roman" w:hAnsi="Times New Roman" w:cs="Times New Roman"/>
          <w:sz w:val="28"/>
          <w:szCs w:val="28"/>
        </w:rPr>
        <w:t xml:space="preserve"> Кабинета Министров Кыргызской Республики</w:t>
      </w:r>
    </w:p>
    <w:p w14:paraId="785301C1" w14:textId="3D854E25" w:rsidR="00C95E86" w:rsidRPr="00E879BE" w:rsidRDefault="00C95E86" w:rsidP="00C95E8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879BE">
        <w:rPr>
          <w:rFonts w:ascii="Times New Roman" w:hAnsi="Times New Roman" w:cs="Times New Roman"/>
          <w:sz w:val="28"/>
          <w:szCs w:val="28"/>
        </w:rPr>
        <w:t xml:space="preserve">«О внесении изменений и дополнений в постановление </w:t>
      </w:r>
      <w:r w:rsidR="00FE1A07" w:rsidRPr="00E879BE">
        <w:rPr>
          <w:rFonts w:ascii="Times New Roman" w:hAnsi="Times New Roman" w:cs="Times New Roman"/>
          <w:sz w:val="28"/>
          <w:szCs w:val="28"/>
        </w:rPr>
        <w:t>Правительства</w:t>
      </w:r>
      <w:r w:rsidRPr="00E879BE">
        <w:rPr>
          <w:rFonts w:ascii="Times New Roman" w:hAnsi="Times New Roman" w:cs="Times New Roman"/>
          <w:sz w:val="28"/>
          <w:szCs w:val="28"/>
        </w:rPr>
        <w:t xml:space="preserve"> Кыргызской Республики «О вопросах лицензирования права пользования недрами» от 29 ноября 2018 года № 561»</w:t>
      </w:r>
    </w:p>
    <w:p w14:paraId="23774619" w14:textId="77777777" w:rsidR="00E05644" w:rsidRPr="00E879BE" w:rsidRDefault="00E05644" w:rsidP="00C95E86">
      <w:pPr>
        <w:spacing w:after="0" w:line="240" w:lineRule="auto"/>
      </w:pPr>
    </w:p>
    <w:p w14:paraId="220DAAEF" w14:textId="77777777" w:rsidR="0058026E" w:rsidRPr="00E879BE" w:rsidRDefault="0058026E" w:rsidP="00C95E86">
      <w:pPr>
        <w:spacing w:after="0" w:line="240" w:lineRule="auto"/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7280"/>
        <w:gridCol w:w="7599"/>
      </w:tblGrid>
      <w:tr w:rsidR="00C95E86" w:rsidRPr="00E879BE" w14:paraId="64BA7976" w14:textId="77777777" w:rsidTr="00234491">
        <w:tc>
          <w:tcPr>
            <w:tcW w:w="7280" w:type="dxa"/>
          </w:tcPr>
          <w:p w14:paraId="31C8DFA9" w14:textId="77777777" w:rsidR="00C95E86" w:rsidRPr="00E879BE" w:rsidRDefault="00C95E86" w:rsidP="00C95E8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Действующая редакция</w:t>
            </w:r>
          </w:p>
        </w:tc>
        <w:tc>
          <w:tcPr>
            <w:tcW w:w="7599" w:type="dxa"/>
          </w:tcPr>
          <w:p w14:paraId="0239212D" w14:textId="77777777" w:rsidR="00C95E86" w:rsidRPr="00E879BE" w:rsidRDefault="00C95E86" w:rsidP="00C95E8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Предлагаемая редакция</w:t>
            </w:r>
          </w:p>
        </w:tc>
      </w:tr>
      <w:tr w:rsidR="00C95E86" w:rsidRPr="00E879BE" w14:paraId="09832B06" w14:textId="77777777" w:rsidTr="00234491">
        <w:tc>
          <w:tcPr>
            <w:tcW w:w="14879" w:type="dxa"/>
            <w:gridSpan w:val="2"/>
          </w:tcPr>
          <w:p w14:paraId="60D293F6" w14:textId="77777777" w:rsidR="00C95E86" w:rsidRPr="00E879BE" w:rsidRDefault="00C95E86" w:rsidP="00C95E8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E879B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Положени</w:t>
            </w:r>
            <w:proofErr w:type="spellEnd"/>
            <w:r w:rsidRPr="00E879B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y-KG"/>
              </w:rPr>
              <w:t>е</w:t>
            </w:r>
            <w:r w:rsidRPr="00E879B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о порядке лицензирования недропользования</w:t>
            </w:r>
          </w:p>
        </w:tc>
      </w:tr>
      <w:tr w:rsidR="00C95E86" w:rsidRPr="00E879BE" w14:paraId="417C48FF" w14:textId="77777777" w:rsidTr="00234491">
        <w:tc>
          <w:tcPr>
            <w:tcW w:w="7280" w:type="dxa"/>
          </w:tcPr>
          <w:p w14:paraId="081632D1" w14:textId="77777777" w:rsidR="00C95E86" w:rsidRPr="00E879BE" w:rsidRDefault="00C95E86" w:rsidP="00C95E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35. После утверждения конкурсной комиссией результатов конкурса по участкам недр общегосударственного значения, а также после подписания протокола аукционной комиссией об определении победителя аукциона и уплаты им окончательной цены объекта аукциона, а также на основании решения уполномоченного государственного органа по недропользованию выдаются лицензия и лицензионное соглашение на проектирование работ (геологическое изучение недр, разработка месторождений полезных ископаемых, строительство и эксплуатация подземных сооружений, не связанных с добычей полезных ископаемых) на лицензионном объекте.</w:t>
            </w:r>
          </w:p>
          <w:p w14:paraId="56A820CA" w14:textId="77777777" w:rsidR="00C95E86" w:rsidRPr="00E879BE" w:rsidRDefault="00C95E86" w:rsidP="00C95E8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выдачи лицензий на разработку (отбор и использование) подземных вод лицензионное соглашение выдается на отбор вода (без проектирования) с условиями получения положительной экологической экспертизы на 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технический проект и удостоверения на право временного пользования земельным участком.</w:t>
            </w:r>
          </w:p>
          <w:p w14:paraId="0AFECD50" w14:textId="77777777" w:rsidR="00C95E86" w:rsidRPr="00E879BE" w:rsidRDefault="00C95E86" w:rsidP="00C95E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9" w:type="dxa"/>
          </w:tcPr>
          <w:p w14:paraId="5065FC6D" w14:textId="77777777" w:rsidR="00FA6392" w:rsidRPr="00E879BE" w:rsidRDefault="00FA6392" w:rsidP="00FA6392">
            <w:pPr>
              <w:ind w:firstLine="5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lastRenderedPageBreak/>
              <w:t>35. Лицензия и лицензионное соглашение на проектирование работ (геологическое изучение недр, разработка месторождений полезных ископаемых, строительство и эксплуатация подземных сооружений, не связанных с добычей полезных ископаемых) на лицензионном объекте выдаются победителю конкурса или аукциона после:</w:t>
            </w:r>
          </w:p>
          <w:p w14:paraId="7391B836" w14:textId="77777777" w:rsidR="00FA6392" w:rsidRPr="00E879BE" w:rsidRDefault="00FA6392" w:rsidP="00FA6392">
            <w:pPr>
              <w:ind w:firstLine="5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1)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ab/>
              <w:t>утверждения конкурсной комиссией результатов конкурса или подписания протокола аукционной комиссией;</w:t>
            </w:r>
          </w:p>
          <w:p w14:paraId="3854EEEC" w14:textId="77777777" w:rsidR="00FA6392" w:rsidRPr="00E879BE" w:rsidRDefault="00FA6392" w:rsidP="00FA6392">
            <w:pPr>
              <w:ind w:firstLine="5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2)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ab/>
              <w:t>уплаты победителем конкурса сбора за предоставление права пользования недрами объекта конкурса или оплаты победителем аукциона итоговой стоимости за объект недр;</w:t>
            </w:r>
          </w:p>
          <w:p w14:paraId="2D5E9E97" w14:textId="77777777" w:rsidR="00FA6392" w:rsidRPr="00E879BE" w:rsidRDefault="00FA6392" w:rsidP="00FA6392">
            <w:pPr>
              <w:ind w:firstLine="5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3)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ab/>
              <w:t xml:space="preserve">передачи победителем конкурса или аукциона доли в уставном капитале созданного им на территории Кыргызской Республики юридического лица государству или хозяйственному обществу со 100-процентной долей 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lastRenderedPageBreak/>
              <w:t>государства;</w:t>
            </w:r>
          </w:p>
          <w:p w14:paraId="21F6CBF1" w14:textId="77777777" w:rsidR="00FA6392" w:rsidRPr="00E879BE" w:rsidRDefault="00FA6392" w:rsidP="00FA6392">
            <w:pPr>
              <w:ind w:firstLine="5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4)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ab/>
              <w:t>принятия уполномоченным государственным органом по недропользованию решения о выдачи лицензии.</w:t>
            </w:r>
          </w:p>
          <w:p w14:paraId="6538720D" w14:textId="30424CB6" w:rsidR="00C95E86" w:rsidRPr="00E879BE" w:rsidRDefault="00FA6392" w:rsidP="00FA6392">
            <w:pPr>
              <w:ind w:firstLine="5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В случае выдачи лицензий на разработку (отбор и использование) подземных вод лицензионное соглашение выдается на отбор вода (без проектирования) с условиями получения положительной экологической экспертизы на технический проект и удостоверения на право временного пользования земельным участком.</w:t>
            </w:r>
          </w:p>
        </w:tc>
      </w:tr>
      <w:tr w:rsidR="00C95E86" w:rsidRPr="00E879BE" w14:paraId="093FBF30" w14:textId="77777777" w:rsidTr="00234491">
        <w:tc>
          <w:tcPr>
            <w:tcW w:w="7280" w:type="dxa"/>
          </w:tcPr>
          <w:p w14:paraId="5809242B" w14:textId="77777777" w:rsidR="00C95E86" w:rsidRPr="00E879BE" w:rsidRDefault="00C95E86" w:rsidP="00C95E86">
            <w:pPr>
              <w:ind w:firstLine="7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 Лицензионное соглашение является неотъемлемой частью лицензии, которая содержит сведения, указанные в статье 32 Закона Кыргызской Республики "О недрах".</w:t>
            </w:r>
          </w:p>
        </w:tc>
        <w:tc>
          <w:tcPr>
            <w:tcW w:w="7599" w:type="dxa"/>
          </w:tcPr>
          <w:p w14:paraId="71BD7509" w14:textId="77777777" w:rsidR="00C95E86" w:rsidRPr="00E879BE" w:rsidRDefault="00C95E86" w:rsidP="00C95E86">
            <w:pPr>
              <w:ind w:firstLine="5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37. Лицензионное соглашение является неотъемлемой частью лицензии, которая содержит сведения, указанные в статье 32 Закона Кыргызской Республики "О недрах".</w:t>
            </w:r>
          </w:p>
          <w:p w14:paraId="0C3FDE4C" w14:textId="5D2FEF1A" w:rsidR="00C95E86" w:rsidRPr="00E879BE" w:rsidRDefault="00FA6392" w:rsidP="00C95E86">
            <w:pPr>
              <w:ind w:firstLine="5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Обязательство о сохранении на весь период действия лицензии фиксированной доли уполномоченного государственного органа в сфере управления государственным имуществом или хозяйственного общества со 100-процентной долей государства в уставном капитале юридического лица, созданного лицензиатом на территории Кыргызской Республики, в размере, указанном в протоколе конкурса или аукциона, подлежит включению в условия лицензионного соглашения.</w:t>
            </w:r>
          </w:p>
        </w:tc>
      </w:tr>
      <w:tr w:rsidR="00C95E86" w:rsidRPr="00E879BE" w14:paraId="3896D616" w14:textId="77777777" w:rsidTr="00234491">
        <w:tc>
          <w:tcPr>
            <w:tcW w:w="14879" w:type="dxa"/>
            <w:gridSpan w:val="2"/>
          </w:tcPr>
          <w:p w14:paraId="6D96430A" w14:textId="77777777" w:rsidR="00C95E86" w:rsidRPr="00E879BE" w:rsidRDefault="00C95E86" w:rsidP="00C95E8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E879B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Положени</w:t>
            </w:r>
            <w:proofErr w:type="spellEnd"/>
            <w:r w:rsidRPr="00E879B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y-KG"/>
              </w:rPr>
              <w:t>е</w:t>
            </w:r>
            <w:r w:rsidRPr="00E879B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о порядке и условиях проведения конкурса на право пользования недрами</w:t>
            </w:r>
          </w:p>
        </w:tc>
      </w:tr>
      <w:tr w:rsidR="00C95E86" w:rsidRPr="00E879BE" w14:paraId="30A3E5A5" w14:textId="77777777" w:rsidTr="00234491">
        <w:tc>
          <w:tcPr>
            <w:tcW w:w="7280" w:type="dxa"/>
          </w:tcPr>
          <w:p w14:paraId="0D9FE2C9" w14:textId="77777777" w:rsidR="00C95E86" w:rsidRPr="00E879BE" w:rsidRDefault="00C95E86" w:rsidP="00C95E86">
            <w:pPr>
              <w:ind w:firstLine="452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5. По проведенным конкурсам лицензия на право пользования недрами выдается на основании протокола </w:t>
            </w:r>
            <w:r w:rsidRPr="00E879BE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конкурсной комиссии в соответствии с Положением о порядке лицензирования недропользования, утверждаемым Кабинетом Министров Правительства Кыргызской Республики.</w:t>
            </w:r>
          </w:p>
        </w:tc>
        <w:tc>
          <w:tcPr>
            <w:tcW w:w="7599" w:type="dxa"/>
          </w:tcPr>
          <w:p w14:paraId="49CBF5DC" w14:textId="7F68FD09" w:rsidR="00C95E86" w:rsidRPr="00E879BE" w:rsidRDefault="00C95E86" w:rsidP="00C95E86">
            <w:pPr>
              <w:ind w:firstLine="452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C95E86" w:rsidRPr="00E879BE" w14:paraId="4813D5E2" w14:textId="77777777" w:rsidTr="00234491">
        <w:tc>
          <w:tcPr>
            <w:tcW w:w="7280" w:type="dxa"/>
          </w:tcPr>
          <w:p w14:paraId="1AADB3ED" w14:textId="77777777" w:rsidR="00C95E86" w:rsidRPr="00E879BE" w:rsidRDefault="00C95E86" w:rsidP="00C95E86">
            <w:pPr>
              <w:ind w:firstLine="4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17. 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В случае определения победителем конкурса иностранного физического или юридического лица (до присуждения права пользования недрами) конкурсант должен образовать дочернее юридическое лицо со 100% долевым участием на территории Кыргызской Республики и произвести государственную регистрацию в качестве такового в соответствии с Законом Кыргызской Республики "О государственной регистрации юридических лиц, филиалов (представительств)".</w:t>
            </w:r>
          </w:p>
        </w:tc>
        <w:tc>
          <w:tcPr>
            <w:tcW w:w="7599" w:type="dxa"/>
          </w:tcPr>
          <w:p w14:paraId="14DC3B6E" w14:textId="77777777" w:rsidR="00C95E86" w:rsidRPr="00E879BE" w:rsidRDefault="00C95E86" w:rsidP="00C95E86">
            <w:pPr>
              <w:ind w:firstLine="4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17. 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В случае определения победителем конкурса иностранного физического или юридического лица (до присуждения права пользования недрами) конкурсант должен образовать дочернее юридическое лицо со 100% долевым участием на территории Кыргызской Республики и произвести государственную регистрацию в качестве такового в соответствии с Законом Кыргызской Республики "О государственной регистрации юридических лиц, филиалов (представительств)".</w:t>
            </w:r>
          </w:p>
          <w:p w14:paraId="5FE0A481" w14:textId="5EB30665" w:rsidR="00C95E86" w:rsidRPr="00E879BE" w:rsidRDefault="00FA6392" w:rsidP="00B60F5F">
            <w:pPr>
              <w:ind w:firstLine="45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Юридическое или физическое лицо, в том числе иностранное, признанное победителем конкурса по предоставлению права пользования крупными и средними месторождениями золота и серебра, обязано создать в Кыргызской Республике юридическое лицо с обязательным долевым участием </w:t>
            </w:r>
            <w:r w:rsidR="006A07DA"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уполномоченного хозяйственного общества со 100-процентной долей государства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60F5F"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не менее 30 процентов 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оформления на него лицензии на право пользования недрами. Размер долевого участия государства определяется по итогам конкурса.</w:t>
            </w:r>
          </w:p>
        </w:tc>
      </w:tr>
      <w:tr w:rsidR="00C95E86" w:rsidRPr="00E879BE" w14:paraId="0B3E4DB3" w14:textId="77777777" w:rsidTr="00234491">
        <w:tc>
          <w:tcPr>
            <w:tcW w:w="7280" w:type="dxa"/>
          </w:tcPr>
          <w:p w14:paraId="3C0123F5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879B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18. Условия и порядок проведения конкурса, критерии определения победителя (далее - условия </w:t>
            </w:r>
            <w:r w:rsidRPr="00E879B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конкурса) разрабатываются конкурсной комиссией и утверждаются Правительством Кыргызской Республики.</w:t>
            </w:r>
          </w:p>
          <w:p w14:paraId="12CD3437" w14:textId="77777777" w:rsidR="00C95E86" w:rsidRPr="00E879BE" w:rsidRDefault="00056985" w:rsidP="0005698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E879BE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 условия конкурса конкурсная комиссия вправе включить положение о безвозмездной передаче Кыргызской Республике доли участия в уставном капитале будущего лицензиата.</w:t>
            </w:r>
          </w:p>
        </w:tc>
        <w:tc>
          <w:tcPr>
            <w:tcW w:w="7599" w:type="dxa"/>
          </w:tcPr>
          <w:p w14:paraId="6558DD06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879B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18. Условия и порядок проведения конкурса, критерии определения победителя (далее - условия конкурса) </w:t>
            </w:r>
            <w:r w:rsidRPr="00E879B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разрабатываются конкурсной комиссией и утверждаются Правительством Кыргызской Республики.</w:t>
            </w:r>
          </w:p>
          <w:p w14:paraId="1D240E1E" w14:textId="1FF493BD" w:rsidR="00C95E86" w:rsidRPr="00E879BE" w:rsidRDefault="006D2166" w:rsidP="00056985">
            <w:pPr>
              <w:ind w:firstLine="40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Условия конкурса по представлению права пользования недрами, за исключением крупных и средних месторождений золота и серебра, должны определять хозяйственное общество со 100-процентной долей государства, которому победителем конкурса будет осуществлена безвозмездная передача доли в уставном капитале юридического лица, созданного на территории Кыргызской Республики для целей недропользования.</w:t>
            </w:r>
          </w:p>
        </w:tc>
      </w:tr>
      <w:tr w:rsidR="00056985" w:rsidRPr="00E879BE" w14:paraId="79DEA8A5" w14:textId="77777777" w:rsidTr="00234491">
        <w:tc>
          <w:tcPr>
            <w:tcW w:w="7280" w:type="dxa"/>
          </w:tcPr>
          <w:p w14:paraId="7037735D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30. Для участия во втором этапе конкурса в конкурсную комиссию представляются в запечатанном конверте, в сроки, установленные конкурсной комиссией, следующие документы:</w:t>
            </w:r>
          </w:p>
          <w:p w14:paraId="1A519E7D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программа освоения месторождений с укрупненными технико-экономическими расчетами по капитальным вложениям, эксплуатационным затратам и рентабельности проекта;</w:t>
            </w:r>
          </w:p>
          <w:p w14:paraId="4839E3DF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программа проведения геологоразведочных работ;</w:t>
            </w:r>
          </w:p>
          <w:p w14:paraId="6FE7C045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подтверждение финансовой возможности для проведения геологоразведочных и добычных работ;</w:t>
            </w:r>
          </w:p>
          <w:p w14:paraId="28C8043D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предложение о сроке ввода в эксплуатацию предприятия после получения лицензии на право пользования недрами с целью разработки месторождений полезных ископаемых;</w:t>
            </w:r>
          </w:p>
          <w:p w14:paraId="1C5764AA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предложение о применении на объекте конкурса современных технологий по разведке, добыче и переработке полезных ископаемых;</w:t>
            </w:r>
          </w:p>
          <w:p w14:paraId="5FBD92B1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предложение о применении комплекса мер по обеспечению промышленной, экологической безопасности, охраны недр и рационального использования полезных ископаемых;</w:t>
            </w:r>
          </w:p>
          <w:p w14:paraId="06B16E57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предложение о способе рекультивации нарушенных земель;</w:t>
            </w:r>
          </w:p>
          <w:p w14:paraId="5FE2B182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предложение (при участии в конкурсе иностранных юридических и физических лиц) о соотношении привлеченных отечественных специалистов и рабочих от общего количества работающих;</w:t>
            </w:r>
          </w:p>
          <w:p w14:paraId="16C0A105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социальный пакет в соответствии с Законом Кыргызской Республики "О недрах";</w:t>
            </w:r>
          </w:p>
          <w:p w14:paraId="76EDF9A8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предложение цены на право пользование недрами. При этом конкурсантами может предлагаться более высокая цена от установленной минимальной цены за право пользования недрами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14:paraId="228F8EC1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Сбор за предоставление права пользования недрами объекта конкурса подлежит перечислению в доход республиканского бюджета, на соответствующий код элемента бюджетной классификации доходов, в течение 5 банковских дней.</w:t>
            </w:r>
          </w:p>
          <w:p w14:paraId="78644B2A" w14:textId="77777777" w:rsidR="00056985" w:rsidRPr="00E879BE" w:rsidRDefault="00056985" w:rsidP="0005698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Размер сбора за предоставление права 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пользования недрами определяется как разница между итоговой ценой за право пользования недрами объекта конкурса, суммой бонуса и стоимостью пакета геологической информации о недрах.</w:t>
            </w:r>
          </w:p>
          <w:p w14:paraId="3AA48E48" w14:textId="77777777" w:rsidR="00056985" w:rsidRPr="00E879BE" w:rsidRDefault="00056985" w:rsidP="000569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9" w:type="dxa"/>
          </w:tcPr>
          <w:p w14:paraId="2D286230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30. Для участия во втором этапе конкурса в конкурсную комиссию представляются в запечатанном конверте, в сроки, установленные конкурсной комиссией, следующие документы:</w:t>
            </w:r>
          </w:p>
          <w:p w14:paraId="014B8E6D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программа освоения месторождений с укрупненными технико-экономическими расчетами по капитальным вложениям, эксплуатационным затратам и рентабельности проекта;</w:t>
            </w:r>
          </w:p>
          <w:p w14:paraId="4AA3ADE9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программа проведения геологоразведочных работ;</w:t>
            </w:r>
          </w:p>
          <w:p w14:paraId="045393F9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подтверждение финансовой возможности для проведения геологоразведочных и добычных работ;</w:t>
            </w:r>
          </w:p>
          <w:p w14:paraId="15606B9C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предложение о сроке ввода в эксплуатацию предприятия после получения лицензии на право пользования недрами с целью разработки месторождений полезных ископаемых;</w:t>
            </w:r>
          </w:p>
          <w:p w14:paraId="2F0D0355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предложение о применении на объекте конкурса 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современных технологий по разведке, добыче и переработке полезных ископаемых;</w:t>
            </w:r>
          </w:p>
          <w:p w14:paraId="2145AE8B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предложение о применении комплекса мер по обеспечению промышленной, экологической безопасности, охраны недр и рационального использования полезных ископаемых;</w:t>
            </w:r>
          </w:p>
          <w:p w14:paraId="0945DC19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предложение о способе рекультивации нарушенных земель;</w:t>
            </w:r>
          </w:p>
          <w:p w14:paraId="58195724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предложение (при участии в конкурсе иностранных юридических и физических лиц) о соотношении привлеченных отечественных специалистов и рабочих от общего количества работающих;</w:t>
            </w:r>
          </w:p>
          <w:p w14:paraId="5F30D26C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социальный пакет в соответствии с Законом Кыргызской Республики «О недрах»;</w:t>
            </w:r>
          </w:p>
          <w:p w14:paraId="6F056AF9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предложение цены на право пользование недрами. При этом конкурсантами может предлагаться более высокая цена от установленной минимальной цены за право пользования недрами;</w:t>
            </w:r>
          </w:p>
          <w:p w14:paraId="3DE5C852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предложение о размере доли, передаваемой государству или хозяйственному обществу со 100-процентной долей государства.</w:t>
            </w:r>
          </w:p>
          <w:p w14:paraId="3342C0FD" w14:textId="322AF36E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конкурса по предоставлению права пользования крупными и средними месторождениями золота и серебра представляют предложение о безвозмездной передаче </w:t>
            </w:r>
            <w:r w:rsidR="006A07DA"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уполномоченному хозяйственному обществу со 100-процентной долей </w:t>
            </w:r>
            <w:r w:rsidR="006A07DA"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государства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доли в уставном капитале юридического лица, созданного на территории Кыргызской Республики для целей недропользования, в размере не менее 30 процентов.</w:t>
            </w:r>
          </w:p>
          <w:p w14:paraId="22F28387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конкурса по предоставлению права пользования недрами, за исключением крупных и средних месторождений золота и серебра, представляют предложение о безвозмездной передаче доли в уставном капитале юридического лица, созданного на территории Кыргызской Республики для целей недропользования, хозяйственному обществу со 100-процентной долей государства, в размере не менее 34 процентов.</w:t>
            </w:r>
          </w:p>
          <w:p w14:paraId="4CAC8ECF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Сбор за предоставление права пользования недрами объекта конкурса подлежит перечислению в доход республиканского бюджета, на соответствующий код элемента бюджетной классификации доходов, в течение 5 банковских дней.</w:t>
            </w:r>
          </w:p>
          <w:p w14:paraId="13C7FA6B" w14:textId="12EF80F4" w:rsidR="00056985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Размер сбора за предоставление права пользования недрами определяется как разница между итоговой ценой за право пользования недрами объекта конкурса, суммой бонуса и стоимостью пакета геологической информации о недрах.</w:t>
            </w:r>
          </w:p>
        </w:tc>
      </w:tr>
      <w:tr w:rsidR="00056985" w:rsidRPr="00E879BE" w14:paraId="001B469E" w14:textId="77777777" w:rsidTr="00234491">
        <w:tc>
          <w:tcPr>
            <w:tcW w:w="7280" w:type="dxa"/>
          </w:tcPr>
          <w:p w14:paraId="6DF8B09C" w14:textId="77777777" w:rsidR="00056985" w:rsidRPr="00E879BE" w:rsidRDefault="00056985" w:rsidP="00056985">
            <w:pPr>
              <w:ind w:firstLine="73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36. Решение о признании победителем конкурса в соответствии с его условиями принимается конкурсной комиссией по итогам набранных баллов. Решение конкурсной комиссии оформляется 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протоколом, который подписывается присутствующими на заседании членами конкурсной комиссии.</w:t>
            </w:r>
          </w:p>
        </w:tc>
        <w:tc>
          <w:tcPr>
            <w:tcW w:w="7599" w:type="dxa"/>
          </w:tcPr>
          <w:p w14:paraId="710C3EAC" w14:textId="77777777" w:rsidR="006D2166" w:rsidRPr="00E879BE" w:rsidRDefault="006D2166" w:rsidP="006D2166">
            <w:pPr>
              <w:ind w:firstLine="73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36. Решение о признании победителем конкурса в соответствии с его условиями принимается конкурсной комиссией по итогам набранных баллов.</w:t>
            </w:r>
          </w:p>
          <w:p w14:paraId="7DCD44F7" w14:textId="77777777" w:rsidR="006D2166" w:rsidRPr="00E879BE" w:rsidRDefault="006D2166" w:rsidP="006D2166">
            <w:pPr>
              <w:ind w:firstLine="73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 оценке материалов конкурсных заявок 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победителем признается участник, набравший наивысший бал и предложивший наибольшую долю в уставном капитале юридического лица, созданного на территории Кыргызской Республики, подлежащей безвозмездной передаче:</w:t>
            </w:r>
          </w:p>
          <w:p w14:paraId="46DBBAEE" w14:textId="6F9B5981" w:rsidR="006D2166" w:rsidRPr="00E879BE" w:rsidRDefault="006D2166" w:rsidP="006D2166">
            <w:pPr>
              <w:ind w:firstLine="73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1) </w:t>
            </w:r>
            <w:r w:rsidR="004C0CC5"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уполномоченному хозяйственному обществу со 100-процентной долей государства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размере не менее 30 процентов - в отношении крупных и средних месторождений золота и серебра;</w:t>
            </w:r>
          </w:p>
          <w:p w14:paraId="30386F86" w14:textId="769F1865" w:rsidR="00056985" w:rsidRPr="00E879BE" w:rsidRDefault="006D2166" w:rsidP="006D2166">
            <w:pPr>
              <w:ind w:firstLine="73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2) хозяйственному обществу со 100-процентной долей государства в размере не менее 34 процентов - в отношении оставшихся месторождений.</w:t>
            </w:r>
          </w:p>
        </w:tc>
      </w:tr>
      <w:tr w:rsidR="00056985" w:rsidRPr="00E879BE" w14:paraId="3EC9C75F" w14:textId="77777777" w:rsidTr="00234491">
        <w:tc>
          <w:tcPr>
            <w:tcW w:w="7280" w:type="dxa"/>
          </w:tcPr>
          <w:p w14:paraId="3170D432" w14:textId="77777777" w:rsidR="00056985" w:rsidRPr="00E879BE" w:rsidRDefault="00056985" w:rsidP="00056985">
            <w:pPr>
              <w:ind w:firstLine="73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39. Протокол конкурсной комиссии является основанием для выдачи лицензии на право пользования недрами победителю конкурса и (или) проведения нового конкурса, и (или) принятия решения о перерыве в проведении конкурса.</w:t>
            </w:r>
          </w:p>
        </w:tc>
        <w:tc>
          <w:tcPr>
            <w:tcW w:w="7599" w:type="dxa"/>
          </w:tcPr>
          <w:p w14:paraId="50894FDE" w14:textId="7E08E30A" w:rsidR="00056985" w:rsidRPr="00E879BE" w:rsidRDefault="006D2166" w:rsidP="00056985">
            <w:pPr>
              <w:ind w:firstLine="8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39. Протокол конкурсной комиссии состоявшегося конкурса является основанием для принятия уполномоченным государственным органом по недропользованию решения о выдаче лицензии на право пользования недрами победителю конкурса и лицензионного соглашения (или) проведения нового конкурса, и (или) принятия решения о перерыве в проведении конкурса.</w:t>
            </w:r>
          </w:p>
        </w:tc>
      </w:tr>
      <w:tr w:rsidR="00056985" w:rsidRPr="00E879BE" w14:paraId="4CF02682" w14:textId="77777777" w:rsidTr="00234491">
        <w:tc>
          <w:tcPr>
            <w:tcW w:w="7280" w:type="dxa"/>
          </w:tcPr>
          <w:p w14:paraId="5DF26B8A" w14:textId="77777777" w:rsidR="00056985" w:rsidRPr="00E879BE" w:rsidRDefault="00056985" w:rsidP="000569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9" w:type="dxa"/>
          </w:tcPr>
          <w:p w14:paraId="5B44BF46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41. Участник, признанный победителем конкурса по предоставлению права пользования крупными и средними месторождениями золота и серебра для получения лицензии на право пользования недрами должен заключить с уполномоченным государственным органом в сфере управления государственным </w:t>
            </w:r>
            <w:r w:rsidRPr="00E879B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имуществом соглашение о безвозмездной передаче доли в уставном капитале созданного им на территории Кыргызской Республики юридического лица в размере, указанном в победившем конкурсном предложении согласно протоколу конкурса.</w:t>
            </w:r>
          </w:p>
          <w:p w14:paraId="776ACCEC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Участник, признанный победителем конкурса по предоставлению права пользования недрами, за исключением крупных и средних месторождений золота и серебра, для получения лицензии на право пользования недрами должен заключить с хозяйственным обществом со 100-процентной долей государства соглашение о безвозмездной передаче доли в уставном капитале созданного им на территории Кыргызской Республики юридического лица в размере, указанном в победившем конкурсном предложении согласно протоколу конкурса.</w:t>
            </w:r>
          </w:p>
          <w:p w14:paraId="57447A89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42. В случае учреждения на территории Кыргызской Республики юридического лица в организационно-правовой форме акционерного общества победителем конкурса должна быть произведена государственная регистрация учредительного выпуска акций созданного акционерного общества до заключения соглашения с уполномоченным государственным органом в сфере управления государственным имуществом или хозяйственным обществом со 100-процентной долей государства.</w:t>
            </w:r>
          </w:p>
          <w:p w14:paraId="791DBCE6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В случае учреждения на территории Кыргызской </w:t>
            </w:r>
            <w:r w:rsidRPr="00E879B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Республики юридического лица в организационно-правовой форме общества с ограниченной ответственностью победителем конкурса должна быть произведена в полном объеме оплата уставного капитала в размере, определенном в учредительных документах, до заключения соглашения с уполномоченным государственным органом в сфере управления государственным имуществом или хозяйственным обществом со 100-процентной долей государства.</w:t>
            </w:r>
          </w:p>
          <w:p w14:paraId="04E4A950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В соглашении  о безвозмездной передаче доли в уставном капитале акционерного общества должны быть указаны количество, тип и номинальная стоимость передаваемых акций.</w:t>
            </w:r>
          </w:p>
          <w:p w14:paraId="534008F3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В соглашении  о безвозмездной передаче доли в уставном капитале общества с ограниченной ответственностью должен быть указан размер передаваемой доли в  процентном выражении.</w:t>
            </w:r>
          </w:p>
          <w:p w14:paraId="5AA43688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43. Выдача лицензии на право пользования недрами и лицензионного соглашения осуществляется уполномоченным государственным органом по недропользованию при предоставлении победителем конкурса:</w:t>
            </w:r>
          </w:p>
          <w:p w14:paraId="68CCDA98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-выписки из реестра акционеров, выданной независимым реестродержателем, подтверждающей переход к уполномоченному государственному органу в сфере управления государственным имуществом или </w:t>
            </w:r>
            <w:r w:rsidRPr="00E879B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хозяйственному обществу со 100-процентной долей государства права собственности на акции согласно заключенному соглашению – для акционерных обществ;</w:t>
            </w:r>
          </w:p>
          <w:p w14:paraId="15EAD53C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-выписки из государственного реестра юридических лиц, филиалов (представительств) Кыргызской Республики, подтверждающей включение уполномоченного государственного органа в сфере управления государственным имуществом или хозяйственного общества  со 100-процентной долей государства в состав учредителей (участников)  и копии устава с измененным составом учредителей (участников) – для других хозяйственных обществ.</w:t>
            </w:r>
          </w:p>
          <w:p w14:paraId="6E2CEF95" w14:textId="6D03145E" w:rsidR="00056985" w:rsidRPr="00E879BE" w:rsidRDefault="006D2166" w:rsidP="006D216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44. Обязательство о сохранении на весь период действия лицензии фиксированной доли уполномоченного государственного органа в сфере управления государственным имуществом или хозяйственного общества со 100-процентной долей государства в уставном капитале юридического лица, созданного лицензиатом на территории Кыргызской Республики, в размере, указанном в победившем конкурсном предложении согласно протоколу конкурса, подлежит включению в условия лицензионного соглашения.</w:t>
            </w:r>
          </w:p>
        </w:tc>
      </w:tr>
      <w:tr w:rsidR="00B819EF" w:rsidRPr="00E879BE" w14:paraId="4FD1A2D0" w14:textId="77777777" w:rsidTr="00234491">
        <w:tc>
          <w:tcPr>
            <w:tcW w:w="14879" w:type="dxa"/>
            <w:gridSpan w:val="2"/>
          </w:tcPr>
          <w:p w14:paraId="34021AF9" w14:textId="77777777" w:rsidR="00B819EF" w:rsidRPr="00E879BE" w:rsidRDefault="00B819EF" w:rsidP="00B819EF">
            <w:pPr>
              <w:pStyle w:val="tkTekst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i/>
                <w:iCs/>
                <w:sz w:val="28"/>
                <w:szCs w:val="28"/>
                <w:lang w:eastAsia="en-US"/>
              </w:rPr>
            </w:pPr>
            <w:proofErr w:type="spellStart"/>
            <w:r w:rsidRPr="00E879B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Положени</w:t>
            </w:r>
            <w:proofErr w:type="spellEnd"/>
            <w:r w:rsidRPr="00E879B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ky-KG"/>
              </w:rPr>
              <w:t>е</w:t>
            </w:r>
            <w:r w:rsidRPr="00E879B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о порядке и условиях проведения аукциона на право пользования недрами</w:t>
            </w:r>
          </w:p>
        </w:tc>
      </w:tr>
      <w:tr w:rsidR="00B00B7B" w:rsidRPr="00E879BE" w14:paraId="5BDAD77C" w14:textId="77777777" w:rsidTr="00234491">
        <w:tc>
          <w:tcPr>
            <w:tcW w:w="7280" w:type="dxa"/>
          </w:tcPr>
          <w:p w14:paraId="385FF608" w14:textId="77777777" w:rsidR="00B819EF" w:rsidRPr="00E879BE" w:rsidRDefault="00B819E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2. Понятия, используемые в настоящем Положении:</w:t>
            </w:r>
          </w:p>
          <w:p w14:paraId="546E5D08" w14:textId="77777777" w:rsidR="00B819EF" w:rsidRPr="00E879BE" w:rsidRDefault="00B819E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аффилированное лицо - любые физические или юридические лица (за исключением государственных органов, осуществляющих контроль за их деятельностью в рамках представленных полномочий), которые имеют право прямо или косвенно определять решения или оказывать влияние на принимаемые этим лицом решения, в том числе в силу договора или иной сделки, а также любые физические или юридические лица, в отношении которого это аффилированное лицо имеет такое право. Аффилированным лицом юридического лица также признаются его исполнительные должностные лица, акционер (участник);</w:t>
            </w:r>
          </w:p>
          <w:p w14:paraId="28F3EABA" w14:textId="77777777" w:rsidR="00B819EF" w:rsidRPr="00E879BE" w:rsidRDefault="00B819E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аукцион - метод предоставления права пользования недрами, при котором это право предоставляется лицу, предложившему в ходе торгов и заплатившему наибольшую цену за выставленный на торги объект недр;</w:t>
            </w:r>
          </w:p>
          <w:p w14:paraId="3080ADD9" w14:textId="77777777" w:rsidR="00B819EF" w:rsidRPr="00E879BE" w:rsidRDefault="00B819E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гарантийный взнос - сумма денежных средств, в десять раз превышающая сумму бонуса за объект недр, выставляемый на аукцион, но не более ста тысяч долларов США и не менее одной тысячи долларов США, обеспечивающая намерение участника аукциона получить право пользования недрами;</w:t>
            </w:r>
          </w:p>
          <w:p w14:paraId="539A3439" w14:textId="77777777" w:rsidR="00B819EF" w:rsidRPr="00E879BE" w:rsidRDefault="00B819E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заявитель - юридические лица, а также физические лица, в том числе иностранные граждане, 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зарегистрированные в качестве индивидуальных предпринимателей по законодательству Кыргызской Республики;</w:t>
            </w:r>
          </w:p>
          <w:p w14:paraId="5DD2591B" w14:textId="77777777" w:rsidR="00B819EF" w:rsidRPr="00E879BE" w:rsidRDefault="00B819E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объекты недр - месторождения полезных ископаемых или лицензионные площади, предназначенные для разработки и/или геологического изучения недр на территории Кыргызской Республики;</w:t>
            </w:r>
          </w:p>
          <w:p w14:paraId="69FC09B3" w14:textId="77777777" w:rsidR="00330F7F" w:rsidRPr="00E879BE" w:rsidRDefault="00330F7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50CF58B" w14:textId="77777777" w:rsidR="00330F7F" w:rsidRPr="00E879BE" w:rsidRDefault="00330F7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D347CFB" w14:textId="77777777" w:rsidR="00330F7F" w:rsidRPr="00E879BE" w:rsidRDefault="00330F7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9B137F3" w14:textId="77777777" w:rsidR="00B819EF" w:rsidRPr="00E879BE" w:rsidRDefault="00B819E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окончательная цена объекта аукциона - наибольшая цена, предложенная победителем аукциона за объект недр;</w:t>
            </w:r>
          </w:p>
          <w:p w14:paraId="4EBC48A2" w14:textId="77777777" w:rsidR="00B819EF" w:rsidRPr="00E879BE" w:rsidRDefault="00B819E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сбор за участие в аукционе - сумма денежных средств, составляющая один процент от суммы бонуса за объект недр, выставленный на аукцион, но не менее ста расчетных показателей;</w:t>
            </w:r>
          </w:p>
          <w:p w14:paraId="2A6DB5F2" w14:textId="77777777" w:rsidR="00330F7F" w:rsidRPr="00E879BE" w:rsidRDefault="00330F7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3B4326" w14:textId="77777777" w:rsidR="00B819EF" w:rsidRPr="00E879BE" w:rsidRDefault="00B819E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стартовая цена объекта аукциона - начальная цена, с которой начинаются торги на аукционе, равная сумме размера бонуса (налог на право пользования недрами) и стоимости геологической информации о недрах;</w:t>
            </w:r>
          </w:p>
          <w:p w14:paraId="048BC98C" w14:textId="77777777" w:rsidR="00B00B7B" w:rsidRPr="00E879BE" w:rsidRDefault="00B819EF" w:rsidP="00B819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шаг аукциона - сумма надбавки, на которую в ходе торгов может повышаться цена объекта недр.</w:t>
            </w:r>
          </w:p>
        </w:tc>
        <w:tc>
          <w:tcPr>
            <w:tcW w:w="7599" w:type="dxa"/>
          </w:tcPr>
          <w:p w14:paraId="293FE164" w14:textId="77777777" w:rsidR="006D2166" w:rsidRPr="00E879BE" w:rsidRDefault="006D2166" w:rsidP="006D2166">
            <w:pPr>
              <w:pStyle w:val="tkTekst"/>
              <w:tabs>
                <w:tab w:val="left" w:pos="263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Понятия, используемые в настоящем Положении:</w:t>
            </w:r>
          </w:p>
          <w:p w14:paraId="12B68CA7" w14:textId="77777777" w:rsidR="006D2166" w:rsidRPr="00E879BE" w:rsidRDefault="006D2166" w:rsidP="006D2166">
            <w:pPr>
              <w:pStyle w:val="tkTekst"/>
              <w:tabs>
                <w:tab w:val="left" w:pos="263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аффилированное лицо - любые физические или 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юридические лица (за исключением государственных органов, осуществляющих контроль за их деятельностью в рамках представленных полномочий), которые имеют право прямо или косвенно определять решения или оказывать влияние на принимаемые этим лицом решения, в том числе в силу договора или иной сделки, а также любые физические или юридические лица, в отношении которого это аффилированное лицо имеет такое право. Аффилированным лицом юридического лица также признаются его исполнительные должностные лица, акционер (участник);</w:t>
            </w:r>
          </w:p>
          <w:p w14:paraId="003E958C" w14:textId="77777777" w:rsidR="006D2166" w:rsidRPr="00E879BE" w:rsidRDefault="006D2166" w:rsidP="006D2166">
            <w:pPr>
              <w:pStyle w:val="tkTekst"/>
              <w:tabs>
                <w:tab w:val="left" w:pos="263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аукцион - метод предоставления права пользования недрами, при котором это право подлежит предоставлению лицу, предложившему самую высокую цену за получение права пользования недрами и наибольший размер доли государства;</w:t>
            </w:r>
          </w:p>
          <w:p w14:paraId="7BFBDC25" w14:textId="77777777" w:rsidR="006D2166" w:rsidRPr="00E879BE" w:rsidRDefault="006D2166" w:rsidP="006D2166">
            <w:pPr>
              <w:pStyle w:val="tkTekst"/>
              <w:tabs>
                <w:tab w:val="left" w:pos="263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гарантийный взнос - сумма денежных средств, в десять раз превышающая сумму бонуса за объект недр, выставляемый на аукцион, но не более ста тысяч долларов США и не менее одной тысячи долларов США, обеспечивающая намерение участника аукциона получить право пользования недрами;</w:t>
            </w:r>
          </w:p>
          <w:p w14:paraId="083971CE" w14:textId="77777777" w:rsidR="006D2166" w:rsidRPr="00E879BE" w:rsidRDefault="006D2166" w:rsidP="006D2166">
            <w:pPr>
              <w:pStyle w:val="tkTekst"/>
              <w:tabs>
                <w:tab w:val="left" w:pos="263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доля государства – доля уполномоченного государственного органа в сфере управления государственным имуществом в уставном капитале юридического лица, созданного на территории 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Кыргызской Республики, на которое должна быть оформлена лицензия на право пользования недрами; </w:t>
            </w:r>
          </w:p>
          <w:p w14:paraId="1ECF9F2A" w14:textId="77777777" w:rsidR="006D2166" w:rsidRPr="00E879BE" w:rsidRDefault="006D2166" w:rsidP="006D2166">
            <w:pPr>
              <w:pStyle w:val="tkTekst"/>
              <w:tabs>
                <w:tab w:val="left" w:pos="263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 - юридические лица, а также физические лица, в том числе иностранные граждане, зарегистрированные в качестве индивидуальных предпринимателей по законодательству Кыргызской Республики;</w:t>
            </w:r>
          </w:p>
          <w:p w14:paraId="1E19D1FF" w14:textId="77777777" w:rsidR="006D2166" w:rsidRPr="00E879BE" w:rsidRDefault="006D2166" w:rsidP="006D2166">
            <w:pPr>
              <w:pStyle w:val="tkTekst"/>
              <w:tabs>
                <w:tab w:val="left" w:pos="263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объекты недр - месторождения полезных ископаемых или лицензионные площади, предназначенные для разработки и/или геологического изучения недр на территории Кыргызской Республики;</w:t>
            </w:r>
          </w:p>
          <w:p w14:paraId="5F99DEE7" w14:textId="77777777" w:rsidR="006D2166" w:rsidRPr="00E879BE" w:rsidRDefault="006D2166" w:rsidP="006D2166">
            <w:pPr>
              <w:pStyle w:val="tkTekst"/>
              <w:tabs>
                <w:tab w:val="left" w:pos="263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окончательная ставка объекта аукциона – ставка, предложенная победителем аукциона, содержащая наивысшую цену за объект недр и наибольший размер доли государства;</w:t>
            </w:r>
          </w:p>
          <w:p w14:paraId="2D0937C2" w14:textId="77777777" w:rsidR="006D2166" w:rsidRPr="00E879BE" w:rsidRDefault="006D2166" w:rsidP="006D2166">
            <w:pPr>
              <w:pStyle w:val="tkTekst"/>
              <w:tabs>
                <w:tab w:val="left" w:pos="263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сбор за участие в аукционе - сумма денежных средств, составляющая один процент от суммы бонуса за объект недр, выставленный на аукцион, но не менее ста расчетных показателей;</w:t>
            </w:r>
          </w:p>
          <w:p w14:paraId="55ACE045" w14:textId="77777777" w:rsidR="006D2166" w:rsidRPr="00E879BE" w:rsidRDefault="006D2166" w:rsidP="006D2166">
            <w:pPr>
              <w:pStyle w:val="tkTekst"/>
              <w:tabs>
                <w:tab w:val="left" w:pos="263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стартовая ставка объекта аукциона - начальная ставка, с которой начинаются торги на аукционе, содержащая минимальную цену за объект недр, а также минимальный размер доли государства;</w:t>
            </w:r>
          </w:p>
          <w:p w14:paraId="19047A77" w14:textId="6424AC41" w:rsidR="00B00B7B" w:rsidRPr="00E879BE" w:rsidRDefault="006D2166" w:rsidP="006D2166">
            <w:pPr>
              <w:pStyle w:val="tkTekst"/>
              <w:tabs>
                <w:tab w:val="left" w:pos="263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шаг аукциона -  сумма надбавки, на которую в ходе торгов может повышаться цена объекта недр и размер доли государства.</w:t>
            </w:r>
          </w:p>
        </w:tc>
      </w:tr>
      <w:tr w:rsidR="00205F09" w:rsidRPr="00E879BE" w14:paraId="4DAE7091" w14:textId="77777777" w:rsidTr="00234491">
        <w:tc>
          <w:tcPr>
            <w:tcW w:w="7280" w:type="dxa"/>
          </w:tcPr>
          <w:p w14:paraId="758988FC" w14:textId="5E6CB0EF" w:rsidR="00205F09" w:rsidRPr="00E879BE" w:rsidRDefault="00205F09" w:rsidP="00205F0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5. По проведенным аукционам лицензия на право пользования недрами выдается на основании протокола аукционной комиссии в соответствии с Положением о порядке лицензирования недропользования, утвержденным Правительством Кыргызской Республики.</w:t>
            </w:r>
            <w:r w:rsidR="000E3AF4" w:rsidRPr="00E879BE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</w:p>
        </w:tc>
        <w:tc>
          <w:tcPr>
            <w:tcW w:w="7599" w:type="dxa"/>
          </w:tcPr>
          <w:p w14:paraId="38591CB0" w14:textId="2E6BAB5A" w:rsidR="00205F09" w:rsidRPr="00E879BE" w:rsidRDefault="00205F09" w:rsidP="00205F0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205F09" w:rsidRPr="00E879BE" w14:paraId="2C0ACDB0" w14:textId="77777777" w:rsidTr="00234491">
        <w:tc>
          <w:tcPr>
            <w:tcW w:w="7280" w:type="dxa"/>
          </w:tcPr>
          <w:p w14:paraId="38214258" w14:textId="77777777" w:rsidR="00205F09" w:rsidRPr="00E879BE" w:rsidRDefault="00205F09" w:rsidP="00205F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9" w:type="dxa"/>
          </w:tcPr>
          <w:p w14:paraId="6EFAF15F" w14:textId="283A01FA" w:rsidR="00205F09" w:rsidRPr="00E879BE" w:rsidRDefault="006D2166" w:rsidP="00C3636B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10-1. Юридическое или физическое лицо, в том числе иностранное, признанное победителем аукциона по предоставлению права пользования крупными и средними месторождениями золота и серебра, обязано создать в Кыргызской Республике юридическое лицо с обязательным долевым участием </w:t>
            </w:r>
            <w:bookmarkStart w:id="0" w:name="_GoBack"/>
            <w:bookmarkEnd w:id="0"/>
            <w:r w:rsidR="004C0CC5"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государства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60F5F"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не менее 30 процентов 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оформления на него лицензии на право пользования недрами. Размер доли государства определяется по итогам аукциона.</w:t>
            </w:r>
          </w:p>
        </w:tc>
      </w:tr>
      <w:tr w:rsidR="00205F09" w:rsidRPr="00E879BE" w14:paraId="7532BC58" w14:textId="77777777" w:rsidTr="00234491">
        <w:tc>
          <w:tcPr>
            <w:tcW w:w="7280" w:type="dxa"/>
          </w:tcPr>
          <w:p w14:paraId="35819C4D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12. Условия аукциона, в зависимости от вида пользования недрами, степени изученности объекта недр и других факторов, в соответствии с законодательством о недрах, содержат:</w:t>
            </w:r>
          </w:p>
          <w:p w14:paraId="4855F4C3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общие сведения об объекте недр;</w:t>
            </w:r>
          </w:p>
          <w:p w14:paraId="249BBEEC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геологическую характеристику объекта недр;</w:t>
            </w:r>
          </w:p>
          <w:p w14:paraId="05F834A9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основные требования к пользованию объектом недр;</w:t>
            </w:r>
          </w:p>
          <w:p w14:paraId="1E08F177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- стартовую 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цену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аукциона;</w:t>
            </w:r>
          </w:p>
          <w:p w14:paraId="5824334D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размеры сбора за участие в аукционе и гарантийного взноса, а также платежные реквизиты для их уплаты;</w:t>
            </w:r>
          </w:p>
          <w:p w14:paraId="7FD0FF57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шаг аукциона.</w:t>
            </w:r>
          </w:p>
          <w:p w14:paraId="0FE09BCD" w14:textId="77777777" w:rsidR="00205F09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условия аукциона организатор аукциона вправе включить </w:t>
            </w:r>
            <w:r w:rsidRPr="00E879BE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положение о безвозмездной передаче Кыргызской Республике доли участия в уставном капитале будущего лицензиата, а также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иные дополнительные условия (вложение инвестиций, привлечение квалифицированных кадров, сроки начала эксплуатации, строительства фабрики, опыт работы и т.д.), обязательные для победителя аукциона.</w:t>
            </w:r>
          </w:p>
        </w:tc>
        <w:tc>
          <w:tcPr>
            <w:tcW w:w="7599" w:type="dxa"/>
          </w:tcPr>
          <w:p w14:paraId="36C5D03B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 Условия аукциона, в зависимости от вида пользования недрами, степени изученности объекта недр и других факторов, в соответствии с законодательством о недрах, содержат:</w:t>
            </w:r>
          </w:p>
          <w:p w14:paraId="5DD22938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общие сведения об объекте недр;</w:t>
            </w:r>
          </w:p>
          <w:p w14:paraId="6284359D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геологическую характеристику объекта недр;</w:t>
            </w:r>
          </w:p>
          <w:p w14:paraId="0509B3F0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основные требования к пользованию объектом недр;</w:t>
            </w:r>
          </w:p>
          <w:p w14:paraId="6048A0E1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- стартовую 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ставку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аукциона;</w:t>
            </w:r>
          </w:p>
          <w:p w14:paraId="5D50B566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размеры сбора за участие в аукционе и гарантийного взноса, а также платежные реквизиты для их уплаты;</w:t>
            </w:r>
          </w:p>
          <w:p w14:paraId="7C4BE5D7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шаг аукциона.</w:t>
            </w:r>
          </w:p>
          <w:p w14:paraId="6FA041B4" w14:textId="77777777" w:rsidR="00330F7F" w:rsidRPr="00E879BE" w:rsidRDefault="00330F7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6BD5681" w14:textId="77777777" w:rsidR="00C35EEF" w:rsidRPr="00E879BE" w:rsidRDefault="00C35EEF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 условия аукциона организатор аукциона вправе включить иные дополнительные условия (вложение инвестиций, привлечение квалифицированных кадров, сроки начала эксплуатации, строительства фабрики, опыт работы и т.д.), обязательные для победителя аукциона.</w:t>
            </w:r>
          </w:p>
          <w:p w14:paraId="28AC4DD5" w14:textId="77777777" w:rsidR="00205F09" w:rsidRPr="00E879BE" w:rsidRDefault="00205F09" w:rsidP="00C35EE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61BD" w:rsidRPr="00E879BE" w14:paraId="4407C179" w14:textId="77777777" w:rsidTr="00234491">
        <w:tc>
          <w:tcPr>
            <w:tcW w:w="7280" w:type="dxa"/>
          </w:tcPr>
          <w:p w14:paraId="36705F40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 В объявлении о предстоящем аукционе указываются:</w:t>
            </w:r>
          </w:p>
          <w:p w14:paraId="1002E7A7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наименование уполномоченного государственного органа по недропользованию;</w:t>
            </w:r>
          </w:p>
          <w:p w14:paraId="5A7DBD7E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наименование, местонахождение объекта, а также вид полезного ископаемого и вид недропользования;</w:t>
            </w:r>
          </w:p>
          <w:p w14:paraId="24DB8416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место, дата и время проведения аукциона;</w:t>
            </w:r>
          </w:p>
          <w:p w14:paraId="1466F665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период приема аукционных заявок;</w:t>
            </w:r>
          </w:p>
          <w:p w14:paraId="4D072F39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- стартовая 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недропользования;</w:t>
            </w:r>
          </w:p>
          <w:p w14:paraId="27AB6FD5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номер телефона и адрес, где можно получить материалы и информацию о проводимом аукционе и объекте недропользования.</w:t>
            </w:r>
          </w:p>
          <w:p w14:paraId="76EDF4D9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9" w:type="dxa"/>
          </w:tcPr>
          <w:p w14:paraId="21D72B0F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14. В объявлении о предстоящем аукционе указываются:</w:t>
            </w:r>
          </w:p>
          <w:p w14:paraId="569BAC99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наименование уполномоченного государственного органа по недропользованию;</w:t>
            </w:r>
          </w:p>
          <w:p w14:paraId="2D3954BB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наименование, местонахождение объекта, а также вид полезного ископаемого и вид недропользования;</w:t>
            </w:r>
          </w:p>
          <w:p w14:paraId="0B745A09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место, дата и время проведения аукциона;</w:t>
            </w:r>
          </w:p>
          <w:p w14:paraId="09AEC56B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период приема аукционных заявок;</w:t>
            </w:r>
          </w:p>
          <w:p w14:paraId="10D84B8D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- стартовая 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ставка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недропользования;</w:t>
            </w:r>
          </w:p>
          <w:p w14:paraId="54D7241B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- номер телефона и адрес, где можно получить материалы и информацию о проводимом аукционе и объекте недропользования.</w:t>
            </w:r>
          </w:p>
          <w:p w14:paraId="5C910F60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61BD" w:rsidRPr="00E879BE" w14:paraId="15E5E934" w14:textId="77777777" w:rsidTr="00234491">
        <w:tc>
          <w:tcPr>
            <w:tcW w:w="7280" w:type="dxa"/>
          </w:tcPr>
          <w:p w14:paraId="78961280" w14:textId="77777777" w:rsidR="00E061BD" w:rsidRPr="00E879BE" w:rsidRDefault="00E061BD" w:rsidP="00AB4F5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56. Аукцион проводится в открытой форме. Величина шага аукциона устанавливается в размере десяти процентов от стартовой цены.</w:t>
            </w:r>
          </w:p>
          <w:p w14:paraId="17789B77" w14:textId="77777777" w:rsidR="00330F7F" w:rsidRPr="00E879BE" w:rsidRDefault="00330F7F" w:rsidP="00AB4F5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F0DEC1" w14:textId="77777777" w:rsidR="00330F7F" w:rsidRPr="00E879BE" w:rsidRDefault="00330F7F" w:rsidP="00AB4F5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B9E4046" w14:textId="77777777" w:rsidR="00330F7F" w:rsidRPr="00E879BE" w:rsidRDefault="00330F7F" w:rsidP="00AB4F5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1146CB6" w14:textId="77777777" w:rsidR="00330F7F" w:rsidRPr="00E879BE" w:rsidRDefault="00330F7F" w:rsidP="00AB4F5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9B4D32" w14:textId="77777777" w:rsidR="00330F7F" w:rsidRPr="00E879BE" w:rsidRDefault="00330F7F" w:rsidP="00AB4F5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BED5128" w14:textId="77777777" w:rsidR="00330F7F" w:rsidRPr="00E879BE" w:rsidRDefault="00330F7F" w:rsidP="00AB4F5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A4F24C7" w14:textId="77777777" w:rsidR="00330F7F" w:rsidRPr="00E879BE" w:rsidRDefault="00330F7F" w:rsidP="00AB4F5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942B771" w14:textId="77777777" w:rsidR="00330F7F" w:rsidRPr="00E879BE" w:rsidRDefault="00330F7F" w:rsidP="00AB4F5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F843906" w14:textId="77777777" w:rsidR="00330F7F" w:rsidRPr="00E879BE" w:rsidRDefault="00330F7F" w:rsidP="00AB4F5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050A6A5" w14:textId="77777777" w:rsidR="00E061BD" w:rsidRPr="00E879BE" w:rsidRDefault="00E061BD" w:rsidP="00AB4F5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57. Аукцион начинается с объявления наименования объекта недр, его основных характеристик, основных требований к пользованию объектом недр, порядка проведения аукциона на право пользования объектом недр и утверждения результатов аукциона, стартовой цены за право пользование недрами и шага аукциона.</w:t>
            </w:r>
          </w:p>
        </w:tc>
        <w:tc>
          <w:tcPr>
            <w:tcW w:w="7599" w:type="dxa"/>
          </w:tcPr>
          <w:p w14:paraId="39780D09" w14:textId="77777777" w:rsidR="006D2166" w:rsidRPr="00E879BE" w:rsidRDefault="006D2166" w:rsidP="006D2166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56.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>Стартовая ставка аукциона включает:</w:t>
            </w:r>
          </w:p>
          <w:p w14:paraId="4D98ED62" w14:textId="77777777" w:rsidR="006D2166" w:rsidRPr="00E879BE" w:rsidRDefault="006D2166" w:rsidP="006D2166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1) минимальную цену за объект недр, которая устанавливается равной сумме размера бонуса (налог на право пользования недрами) и стоимости геологической информации о недрах;</w:t>
            </w:r>
          </w:p>
          <w:p w14:paraId="30C7A300" w14:textId="77777777" w:rsidR="006D2166" w:rsidRPr="00E879BE" w:rsidRDefault="006D2166" w:rsidP="006D2166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2) минимальный размер доли государства, равный 34 процентам.</w:t>
            </w:r>
          </w:p>
          <w:p w14:paraId="7E9A0D5D" w14:textId="77777777" w:rsidR="006D2166" w:rsidRPr="00E879BE" w:rsidRDefault="006D2166" w:rsidP="006D2166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56-1. Величина шага аукциона устанавливается в следующих значениях:</w:t>
            </w:r>
          </w:p>
          <w:p w14:paraId="76FF99ED" w14:textId="77777777" w:rsidR="006D2166" w:rsidRPr="00E879BE" w:rsidRDefault="006D2166" w:rsidP="006D2166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1) 10 процентов от минимальной цены за объект недр;</w:t>
            </w:r>
          </w:p>
          <w:p w14:paraId="74D2A04F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2) 0,25 процентов доли государства.</w:t>
            </w:r>
          </w:p>
          <w:p w14:paraId="33F69604" w14:textId="5287F69A" w:rsidR="00E061BD" w:rsidRPr="00E879BE" w:rsidRDefault="006D2166" w:rsidP="006D216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val="ky-KG" w:eastAsia="en-US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57. Аукцион проводится в открытой форме. Аукцион начинается с объявления наименования объекта недр, его основных характеристик, основных требований к пользованию объектом недр, порядка проведения аукциона на право пользования объектом недр и утверждения результатов аукциона, стартовой ставки за право пользование недрами и шага аукциона.</w:t>
            </w:r>
          </w:p>
        </w:tc>
      </w:tr>
      <w:tr w:rsidR="00E061BD" w:rsidRPr="00E879BE" w14:paraId="5120372A" w14:textId="77777777" w:rsidTr="00234491">
        <w:tc>
          <w:tcPr>
            <w:tcW w:w="7280" w:type="dxa"/>
          </w:tcPr>
          <w:p w14:paraId="303029E3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 Аукционист объявляет стартовую цену объекта права пользования недрами и начинает счет.</w:t>
            </w:r>
          </w:p>
          <w:p w14:paraId="42C3B392" w14:textId="77777777" w:rsidR="00E061BD" w:rsidRPr="00E879BE" w:rsidRDefault="00E061BD" w:rsidP="00E061B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7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60. В случае поднятия одной таблички аукционист называет регистрационный номер участника аукциона, поднявшего свою табличку, и </w:t>
            </w:r>
            <w:r w:rsidRPr="00E879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цену</w:t>
            </w:r>
            <w:r w:rsidRPr="00E87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учетом шага аукциона либо с учетом предложения участника, если оно превышает шаг аукциона. В случае поднятия нескольких табличек аукционист называет регистрационный номер участника аукциона, который первым поднял свою табличку.</w:t>
            </w:r>
          </w:p>
          <w:p w14:paraId="68CCB42A" w14:textId="77777777" w:rsidR="00E061BD" w:rsidRPr="00E879BE" w:rsidRDefault="00E061BD" w:rsidP="00E061B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7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61. После объявления аукционистом регистрационного номера участника и </w:t>
            </w:r>
            <w:r w:rsidRPr="00E879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цены</w:t>
            </w:r>
            <w:r w:rsidRPr="00E87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участники </w:t>
            </w:r>
            <w:r w:rsidRPr="00E87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аукциона вправе предлагать увеличение </w:t>
            </w:r>
            <w:r w:rsidRPr="00E879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цены</w:t>
            </w:r>
            <w:r w:rsidRPr="00E87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путем поднятия табличек.</w:t>
            </w:r>
          </w:p>
          <w:p w14:paraId="10289E14" w14:textId="77777777" w:rsidR="00E061BD" w:rsidRPr="00E879BE" w:rsidRDefault="00E061BD" w:rsidP="00E061B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99" w:type="dxa"/>
          </w:tcPr>
          <w:p w14:paraId="0145318C" w14:textId="77777777" w:rsidR="00E061BD" w:rsidRPr="00E879BE" w:rsidRDefault="00E061BD" w:rsidP="00E061B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 Аукционист объявляет стартовую цену объекта права пользования недрами и начинает счет.</w:t>
            </w:r>
          </w:p>
          <w:p w14:paraId="568A77E3" w14:textId="77777777" w:rsidR="00E061BD" w:rsidRPr="00E879BE" w:rsidRDefault="00E061BD" w:rsidP="00E061B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7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60. В случае поднятия одной таблички аукционист называет регистрационный номер участника аукциона, поднявшего свою табличку, и </w:t>
            </w:r>
            <w:r w:rsidRPr="00E879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ставку</w:t>
            </w:r>
            <w:r w:rsidRPr="00E87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учетом шага аукциона либо с учетом предложения участника, если оно превышает шаг аукциона. В случае поднятия нескольких табличек аукционист называет регистрационный номер участника аукциона, который первым поднял свою табличку.</w:t>
            </w:r>
          </w:p>
          <w:p w14:paraId="192629DE" w14:textId="77777777" w:rsidR="00E061BD" w:rsidRPr="00E879BE" w:rsidRDefault="00E061BD" w:rsidP="00E061B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7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61. После объявления аукционистом регистрационного номера участника и </w:t>
            </w:r>
            <w:r w:rsidRPr="00E879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ставки</w:t>
            </w:r>
            <w:r w:rsidRPr="00E87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участники аукциона вправе предлагать увеличение </w:t>
            </w:r>
            <w:r w:rsidRPr="00E879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ставки</w:t>
            </w:r>
            <w:r w:rsidRPr="00E879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путем поднятия табличек.</w:t>
            </w:r>
          </w:p>
          <w:p w14:paraId="6820E5E3" w14:textId="77777777" w:rsidR="00E061BD" w:rsidRPr="00E879BE" w:rsidRDefault="00E061BD" w:rsidP="00E061B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61BD" w:rsidRPr="00E879BE" w14:paraId="38C9C13D" w14:textId="77777777" w:rsidTr="00234491">
        <w:tc>
          <w:tcPr>
            <w:tcW w:w="7280" w:type="dxa"/>
          </w:tcPr>
          <w:p w14:paraId="5BF13034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62. Аукционист фиксирует каждое поднятие цены указанием на регистрационный номер участника и предложенную им стоимость.</w:t>
            </w:r>
          </w:p>
          <w:p w14:paraId="4ED334F3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63. В ходе аукциона допускается предложение участником цены, превышающей шаг аукциона. При этом одно предложение цены не может быть выше максимального шага согласно нижеследующей градации:</w:t>
            </w:r>
          </w:p>
          <w:p w14:paraId="17A32400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при стартовой цене объекта до или равной пяти тысячам долларов США максимальный шаг аукциона - десятикратный размер стартовой цены;</w:t>
            </w:r>
          </w:p>
          <w:p w14:paraId="68A8BFAE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при стартовой цене объекта свыше пяти тысяч долларов США и до или равной десяти тысячам долларов США - пятикратный размер стартовой цены;</w:t>
            </w:r>
          </w:p>
          <w:p w14:paraId="2CCE7272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при стартовой цене объекта свыше десяти тысяч долларов США и до или равной двадцати пяти тысячам долларов США - двукратный размер стартовой цены;</w:t>
            </w:r>
          </w:p>
          <w:p w14:paraId="0CC7F040" w14:textId="77777777" w:rsidR="00E061BD" w:rsidRPr="00E879BE" w:rsidRDefault="00865A1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при стартовой цене объекта свыше двадцати пяти тысяч долларов США - однократный размер стартовой цены.</w:t>
            </w:r>
          </w:p>
          <w:p w14:paraId="07DDDBE6" w14:textId="7C05FD00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9" w:type="dxa"/>
          </w:tcPr>
          <w:p w14:paraId="5F49323D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62. Аукционист фиксирует каждое повышение ставки указанием на регистрационный номер участника и предложенную им ставку.</w:t>
            </w:r>
          </w:p>
          <w:p w14:paraId="16192801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63. В ходе аукциона допускается предложение участником ставки, превышающей шаг аукциона. При этом одна предлагаемая ставка не может быть выше максимального шага согласно нижеследующей градации:</w:t>
            </w:r>
          </w:p>
          <w:p w14:paraId="5E2059AC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1) при стартовой цене объекта до или равной пяти тысячам долларов США максимальный шаг аукциона – десятикратный размер стартовой цены и 37 процентов доли государства;</w:t>
            </w:r>
          </w:p>
          <w:p w14:paraId="1A1CF4E0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2) при стартовой цене объекта свыше пяти тысяч долларов США и до или равной десяти тысячам долларов США – пятикратный размер стартовой цены и 36,5 процентов доли государства;</w:t>
            </w:r>
          </w:p>
          <w:p w14:paraId="63EB0399" w14:textId="77777777" w:rsidR="006D2166" w:rsidRPr="00E879BE" w:rsidRDefault="006D2166" w:rsidP="006D216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3) при стартовой цене объекта свыше десяти тысяч долларов США и до или равной двадцати пяти тысячам долларов США – двукратный размер стартовой цены и 36 процентов доли государства;</w:t>
            </w:r>
          </w:p>
          <w:p w14:paraId="456B19CE" w14:textId="49F5F6B3" w:rsidR="00E061BD" w:rsidRPr="00E879BE" w:rsidRDefault="006D2166" w:rsidP="006D216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4) при стартовой цене объекта свыше двадцати пяти тысяч долларов США – однократный размер стартовой цены и 35,5 процентов доли государства.</w:t>
            </w:r>
          </w:p>
        </w:tc>
      </w:tr>
      <w:tr w:rsidR="00865A16" w:rsidRPr="00E879BE" w14:paraId="16111481" w14:textId="77777777" w:rsidTr="00234491">
        <w:tc>
          <w:tcPr>
            <w:tcW w:w="7280" w:type="dxa"/>
          </w:tcPr>
          <w:p w14:paraId="2F070CFD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65. Если после троекратного объявления очередной 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цены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, предложенной участником аукциона, ни один из участников аукциона не поднял табличку со своим регистрационным номером, аукцион завершается.</w:t>
            </w:r>
          </w:p>
          <w:p w14:paraId="3C8A18DB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66. Победителем аукциона признается тот участник аукциона, номер которого и предложенная им 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были названы аукционистом последним.</w:t>
            </w:r>
          </w:p>
        </w:tc>
        <w:tc>
          <w:tcPr>
            <w:tcW w:w="7599" w:type="dxa"/>
          </w:tcPr>
          <w:p w14:paraId="18E86653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65. Если после троекратного объявления очередной 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ставки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, предложенной участником аукциона, ни один из участников аукциона не поднял табличку со своим регистрационным номером, аукцион завершается.</w:t>
            </w:r>
          </w:p>
          <w:p w14:paraId="26AA2CAF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66. Победителем аукциона признается тот участник аукциона, номер которого и предложенная им 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ставка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были названы аукционистом последним.</w:t>
            </w:r>
          </w:p>
          <w:p w14:paraId="698107B2" w14:textId="77777777" w:rsidR="00865A16" w:rsidRPr="00E879BE" w:rsidRDefault="00865A16" w:rsidP="00865A1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5A16" w:rsidRPr="00E879BE" w14:paraId="30B67A14" w14:textId="77777777" w:rsidTr="00234491">
        <w:tc>
          <w:tcPr>
            <w:tcW w:w="7280" w:type="dxa"/>
          </w:tcPr>
          <w:p w14:paraId="284C4E5D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67. Результаты аукциона оформляются протоколом об итогах аукциона, в котором должны содержаться следующие сведения:</w:t>
            </w:r>
          </w:p>
          <w:p w14:paraId="126713CA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1) наименование объекта недр, по которому проводится аукцион;</w:t>
            </w:r>
          </w:p>
          <w:p w14:paraId="176EE33C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2) состав членов аукционной комиссии, принявших участие в проведении аукциона;</w:t>
            </w:r>
          </w:p>
          <w:p w14:paraId="141026C7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3) имя (наименование) победителя аукциона, реквизиты юридического лица или данные документа, удостоверяющего личность индивидуального предпринимателя;</w:t>
            </w:r>
          </w:p>
          <w:p w14:paraId="4AAC59B0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4) стартовый размер цены за право пользование объектом недр;</w:t>
            </w:r>
          </w:p>
          <w:p w14:paraId="50F99405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5) последние предложения цен каждого участника аукциона с указанием номера участника;</w:t>
            </w:r>
          </w:p>
          <w:p w14:paraId="11B070EA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6) окончательный размер цены за право пользование недрами, установленный по результатам аукциона;</w:t>
            </w:r>
          </w:p>
          <w:p w14:paraId="38E88678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7) сведения о том, что аукцион не состоялся (с указанием причин).</w:t>
            </w:r>
          </w:p>
          <w:p w14:paraId="4B7B6BAE" w14:textId="77777777" w:rsidR="00865A16" w:rsidRPr="00E879BE" w:rsidRDefault="00865A16" w:rsidP="00865A1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99" w:type="dxa"/>
          </w:tcPr>
          <w:p w14:paraId="58DED3FE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67. Результаты аукциона оформляются протоколом об итогах аукциона, в котором должны содержаться следующие сведения:</w:t>
            </w:r>
          </w:p>
          <w:p w14:paraId="777792AF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1) наименование объекта недр, по которому проводится аукцион;</w:t>
            </w:r>
          </w:p>
          <w:p w14:paraId="4143347E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2) состав членов аукционной комиссии, принявших участие в проведении аукциона;</w:t>
            </w:r>
          </w:p>
          <w:p w14:paraId="4A41956C" w14:textId="77777777" w:rsidR="00865A16" w:rsidRPr="00E879BE" w:rsidRDefault="00865A16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3) имя (наименование) победителя аукциона, реквизиты юридического лица или данные документа, удостоверяющего личность индивидуального предпринимателя;</w:t>
            </w:r>
          </w:p>
          <w:p w14:paraId="3C632AC9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4) стартовая ставка объекта аукциона и размер шага аукциона;</w:t>
            </w:r>
          </w:p>
          <w:p w14:paraId="436D2893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5) последние предложенные ставки каждого участника аукциона с указанием номера участника;</w:t>
            </w:r>
          </w:p>
          <w:p w14:paraId="0613424A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6) окончательная ставка объекта аукциона с указанием цены за объект недр и размера доли государства, установленные по результатам аукциона;</w:t>
            </w:r>
          </w:p>
          <w:p w14:paraId="1BCD5EB1" w14:textId="2BE2D06C" w:rsidR="00865A16" w:rsidRPr="00E879BE" w:rsidRDefault="00865A16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7) сведения о том, что аукцион не состоялся (с указанием причин).</w:t>
            </w:r>
          </w:p>
        </w:tc>
      </w:tr>
      <w:tr w:rsidR="00865A16" w:rsidRPr="00E879BE" w14:paraId="0F3789A9" w14:textId="77777777" w:rsidTr="00234491">
        <w:tc>
          <w:tcPr>
            <w:tcW w:w="7280" w:type="dxa"/>
          </w:tcPr>
          <w:p w14:paraId="63761992" w14:textId="77777777" w:rsidR="00865A16" w:rsidRPr="00E879BE" w:rsidRDefault="0017073F" w:rsidP="0017073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72. Протокол об итогах аукциона утверждается организатором аукциона в двухдневный срок и является основанием для выдачи лицензии на право пользования недрами объекта аукциона.</w:t>
            </w:r>
          </w:p>
        </w:tc>
        <w:tc>
          <w:tcPr>
            <w:tcW w:w="7599" w:type="dxa"/>
          </w:tcPr>
          <w:p w14:paraId="44BFDABE" w14:textId="104D9471" w:rsidR="00865A16" w:rsidRPr="00E879BE" w:rsidRDefault="006D1138" w:rsidP="00865A1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72. Протокол об итогах состоявшегося аукциона утверждается организатором аукциона в двухдневный срок и является основанием для принятия уполномоченным государственным органом по недропользованию решения о выдаче лицензии на право пользования недрами победителю аукциона и лицензионного соглашения.</w:t>
            </w:r>
          </w:p>
        </w:tc>
      </w:tr>
      <w:tr w:rsidR="00865A16" w:rsidRPr="00E879BE" w14:paraId="52E9819D" w14:textId="77777777" w:rsidTr="00234491">
        <w:tc>
          <w:tcPr>
            <w:tcW w:w="7280" w:type="dxa"/>
          </w:tcPr>
          <w:p w14:paraId="60A8DBAE" w14:textId="77777777" w:rsidR="00865A16" w:rsidRPr="00E879BE" w:rsidRDefault="00865A16" w:rsidP="00865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9" w:type="dxa"/>
          </w:tcPr>
          <w:p w14:paraId="4262206E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72-1. Участник, признанный победителем аукциона должен заключить с уполномоченным государственным органом в сфере управления государственным имуществом соглашение о безвозмездной передаче доли в уставном капитале созданного им на территории Кыргызской Республики юридического лица в размере, указанном в протоколе аукциона.</w:t>
            </w:r>
          </w:p>
          <w:p w14:paraId="4982E970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случае учреждения на территории Кыргызской Республики юридического лица в организационно-правовой форме акционерного общества победителем аукциона должна быть произведена государственная регистрация учредительного выпуска акций созданного акционерного общества до заключения соглашения с уполномоченным государственным органом в сфере управления государственным имуществом.</w:t>
            </w:r>
          </w:p>
          <w:p w14:paraId="3E42407C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случае учреждения на территории Кыргызской 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Республики юридического лица в организационно-правовой форме общества с ограниченной ответственностью победителем аукциона должна быть произведена в полном объеме оплата уставного капитала в размере, определенном в учредительных документах, до заключения соглашения с уполномоченным государственным органом в сфере управления государственным имуществом.</w:t>
            </w:r>
          </w:p>
          <w:p w14:paraId="0EB0A3E0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соглашении  о безвозмездной передаче доли в уставном капитале акционерного общества должны быть указаны количество, тип и номинальная стоимость передаваемых акций.</w:t>
            </w:r>
          </w:p>
          <w:p w14:paraId="2C339BB7" w14:textId="298B7F26" w:rsidR="00865A16" w:rsidRPr="00E879BE" w:rsidRDefault="006D1138" w:rsidP="006D113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соглашении  о безвозмездной передаче доли в уставном капитале общества с ограниченной ответственностью должен быть указан размер передаваемой доли в  процентном выражении.</w:t>
            </w:r>
          </w:p>
        </w:tc>
      </w:tr>
      <w:tr w:rsidR="0017073F" w:rsidRPr="00E879BE" w14:paraId="725AE645" w14:textId="77777777" w:rsidTr="00234491">
        <w:tc>
          <w:tcPr>
            <w:tcW w:w="7280" w:type="dxa"/>
          </w:tcPr>
          <w:p w14:paraId="631E3E79" w14:textId="77777777" w:rsidR="0017073F" w:rsidRPr="00E879BE" w:rsidRDefault="0017073F" w:rsidP="0017073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73. Отказ победителя от подписания протокола или неуплаты предложенной им цены за право пользования недрами в течение пяти банковских дней после подписания протокола об аукционе рассматривается как отказ от получения права пользования объектом недр.</w:t>
            </w:r>
          </w:p>
          <w:p w14:paraId="1A4F8B04" w14:textId="77777777" w:rsidR="0017073F" w:rsidRPr="00E879BE" w:rsidRDefault="0017073F" w:rsidP="0017073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данном случае аукционная комиссия в течение трех банковских дней предлагает право пользования объектом недр следующим участникам в порядке очередности, начиная от следующей наивысшей 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предложенной ими цены. Указанный срок для направления предложения применяется в каждом случае отказа участника от получения права пользования объектом недр. В этом случае победителем аукциона признается участник, давший согласие на приобретение права пользования объектом недр.</w:t>
            </w:r>
          </w:p>
          <w:p w14:paraId="7894D0DF" w14:textId="77777777" w:rsidR="0017073F" w:rsidRPr="00E879BE" w:rsidRDefault="0017073F" w:rsidP="0017073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 отказа всех участников от права пользования объектом недр организатор аукциона выносит решение об аннулировании результатов аукциона и проведении повторного аукциона.</w:t>
            </w:r>
          </w:p>
          <w:p w14:paraId="001DF29A" w14:textId="77777777" w:rsidR="0017073F" w:rsidRPr="00E879BE" w:rsidRDefault="0017073F" w:rsidP="0017073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При этом отказавшимся участникам гарантийный взнос не возвращается в случаях:</w:t>
            </w:r>
          </w:p>
          <w:p w14:paraId="17F0AD87" w14:textId="77777777" w:rsidR="0017073F" w:rsidRPr="00E879BE" w:rsidRDefault="0017073F" w:rsidP="0017073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отказа участвовать в аукционе, после регистрации участников;</w:t>
            </w:r>
          </w:p>
          <w:p w14:paraId="073DD4A3" w14:textId="77777777" w:rsidR="0017073F" w:rsidRPr="00E879BE" w:rsidRDefault="0017073F" w:rsidP="0017073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отказа подписать протокол итогов аукциона;</w:t>
            </w:r>
          </w:p>
          <w:p w14:paraId="6A1322B9" w14:textId="77777777" w:rsidR="0017073F" w:rsidRPr="00E879BE" w:rsidRDefault="0017073F" w:rsidP="0017073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отказа оплатить заявленную сумму;</w:t>
            </w:r>
          </w:p>
          <w:p w14:paraId="7B27F75D" w14:textId="77777777" w:rsidR="0017073F" w:rsidRPr="00E879BE" w:rsidRDefault="0017073F" w:rsidP="0017073F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t>- отказа получить лицензию или неполучение лицензии в течение 20 дней с даты проведения аукциона.</w:t>
            </w:r>
          </w:p>
        </w:tc>
        <w:tc>
          <w:tcPr>
            <w:tcW w:w="7599" w:type="dxa"/>
          </w:tcPr>
          <w:p w14:paraId="22F02A01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73. Отказ победителя от подписания протокола, неуплата предложенной им цены за право пользования недрами, не заключение с уполномоченным государственным органом в сфере управления государственным имуществом соглашения о безвозмездной передаче доли государству в течение пяти банковских дней после подписания протокола об аукционе рассматривается как отказ от получения права пользования объектом недр.</w:t>
            </w:r>
          </w:p>
          <w:p w14:paraId="7288353D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данном случае аукционная комиссия в течение 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трех банковских дней предлагает право пользования объектом недр следующим участникам в порядке очередности, начиная от следующей наивысшей предложенной ими ставки. Указанный срок для направления предложения применяется в каждом случае отказа участника от получения права пользования объектом недр. В этом случае победителем аукциона признается участник, давший согласие на приобретение права пользования объектом недр.</w:t>
            </w:r>
          </w:p>
          <w:p w14:paraId="6E6F4CEF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случае отказа всех участников от права пользования объектом недр организатор аукциона выносит решение об аннулировании результатов аукциона и проведении повторного аукциона.</w:t>
            </w:r>
          </w:p>
          <w:p w14:paraId="3EE75CB1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 этом отказавшимся участникам гарантийный взнос не возвращается в случаях:</w:t>
            </w:r>
          </w:p>
          <w:p w14:paraId="4CDBD37B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отказа участвовать в аукционе, после регистрации участников;</w:t>
            </w:r>
          </w:p>
          <w:p w14:paraId="284D0614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отказа подписать протокол итогов аукциона;</w:t>
            </w:r>
          </w:p>
          <w:p w14:paraId="2DEEF26D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отказа оплатить заявленную сумму;</w:t>
            </w:r>
          </w:p>
          <w:p w14:paraId="42D70C2D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не заключения с уполномоченным государственным органом в сфере управления государственным имуществом соглашения о безвозмездной передаче доли государству;</w:t>
            </w:r>
          </w:p>
          <w:p w14:paraId="268C6066" w14:textId="4EFAE640" w:rsidR="0017073F" w:rsidRPr="00E879BE" w:rsidRDefault="006D1138" w:rsidP="006D113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отказа получить лицензию или неполучение лицензии в течение 20 дней с даты проведения аукциона.</w:t>
            </w:r>
          </w:p>
        </w:tc>
      </w:tr>
      <w:tr w:rsidR="0017073F" w:rsidRPr="00E879BE" w14:paraId="25CBF8C0" w14:textId="77777777" w:rsidTr="00234491">
        <w:tc>
          <w:tcPr>
            <w:tcW w:w="7280" w:type="dxa"/>
          </w:tcPr>
          <w:p w14:paraId="2440CE45" w14:textId="77777777" w:rsidR="0017073F" w:rsidRPr="00E879BE" w:rsidRDefault="00234491" w:rsidP="0023449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79. Выдача лицензии на право пользования </w:t>
            </w:r>
            <w:r w:rsidRPr="00E879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недрами производится уполномоченным государственным органом по недропользованию в течение 5 рабочих дней с момента получения документов об оплате полной стоимости за объект недр.</w:t>
            </w:r>
          </w:p>
        </w:tc>
        <w:tc>
          <w:tcPr>
            <w:tcW w:w="7599" w:type="dxa"/>
          </w:tcPr>
          <w:p w14:paraId="6E64306B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79. Выдача лицензии на право пользования недрами </w:t>
            </w: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и лицензионного соглашения осуществляется уполномоченным государственным органом по недропользованию при предоставлении победителем аукциона:</w:t>
            </w:r>
          </w:p>
          <w:p w14:paraId="14A27A93" w14:textId="77777777" w:rsidR="006D1138" w:rsidRPr="00E879BE" w:rsidRDefault="006D1138" w:rsidP="006D113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-выписки из реестра акционеров, выданной независимым реестродержателем, подтверждающей переход к уполномоченному государственному органу в сфере управления государственным имуществом права собственности на акции согласно заключенному соглашению – для акционерных обществ;</w:t>
            </w:r>
          </w:p>
          <w:p w14:paraId="7DEA6FB2" w14:textId="38451D10" w:rsidR="0017073F" w:rsidRPr="00E879BE" w:rsidRDefault="006D1138" w:rsidP="006D1138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-выписки из государственного реестра юридических лиц, филиалов (представительств) Кыргызской Республики, подтверждающей включение уполномоченного государственного органа в сфере управления государственным имуществом в состав учредителей (участников)  и копии устава с измененным составом учредителей (участников) – для других хозяйственных обществ</w:t>
            </w:r>
            <w:r w:rsidR="00234491"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17073F" w:rsidRPr="00E879BE" w14:paraId="05B6E7AD" w14:textId="77777777" w:rsidTr="00234491">
        <w:tc>
          <w:tcPr>
            <w:tcW w:w="7280" w:type="dxa"/>
          </w:tcPr>
          <w:p w14:paraId="1D12A59C" w14:textId="77777777" w:rsidR="0017073F" w:rsidRPr="00E879BE" w:rsidRDefault="0017073F" w:rsidP="00865A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9" w:type="dxa"/>
          </w:tcPr>
          <w:p w14:paraId="6F680C90" w14:textId="512B78C9" w:rsidR="0017073F" w:rsidRPr="00E879BE" w:rsidRDefault="006D1138" w:rsidP="00865A1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79-1. Выдача лицензии на право пользования недрами производится уполномоченным государственным органом по недропользованию в течение 5 рабочих дней с момента получения документов об оплате полной стоимости за объект недр и выписки, указанной в пункте 79 настоящего Положения.</w:t>
            </w:r>
          </w:p>
        </w:tc>
      </w:tr>
      <w:tr w:rsidR="00234491" w:rsidRPr="00E879BE" w14:paraId="0D1CD121" w14:textId="77777777" w:rsidTr="00234491">
        <w:tc>
          <w:tcPr>
            <w:tcW w:w="7280" w:type="dxa"/>
          </w:tcPr>
          <w:p w14:paraId="54E298F6" w14:textId="77777777" w:rsidR="00234491" w:rsidRPr="00E879BE" w:rsidRDefault="00234491" w:rsidP="0023449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80. В лицензионном соглашении дополнительно фиксируются основные требования к пользованию 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объектом недр (вложение инвестиций, привлечение квалифицированных специалистов, сроки начала разработки, строительства фабрики и т.д.), являющиеся неотъемлемыми условиями проведенного аукциона и принятые победителем аукциона.</w:t>
            </w:r>
          </w:p>
        </w:tc>
        <w:tc>
          <w:tcPr>
            <w:tcW w:w="7599" w:type="dxa"/>
          </w:tcPr>
          <w:p w14:paraId="1412E94A" w14:textId="77777777" w:rsidR="00234491" w:rsidRPr="00E879BE" w:rsidRDefault="00234491" w:rsidP="00865A1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80. В лицензионном соглашении дополнительно фиксируются основные требования к пользованию объектом 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недр (вложение инвестиций, привлечение квалифицированных специалистов, сроки начала разработки, строительства фабрики и т.д.), являющиеся неотъемлемыми условиями проведенного аукциона и принятые победителем аукциона.</w:t>
            </w:r>
          </w:p>
          <w:p w14:paraId="348C8025" w14:textId="0A489EDA" w:rsidR="00234491" w:rsidRPr="00E879BE" w:rsidRDefault="006D1138" w:rsidP="00865A16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Обязательство о сохранении на весь период действия лицензии фиксированной доли уполномоченного государственного органа в сфере управления государственным имуществом в уставном капитале юридического лица, созданного лицензиатом на территории Кыргызской Республики, в размере, указанном в протоколе аукциона, подлежит включению в условия лицензионного соглашения.</w:t>
            </w:r>
          </w:p>
        </w:tc>
      </w:tr>
      <w:tr w:rsidR="00234491" w:rsidRPr="00E879BE" w14:paraId="546A17C7" w14:textId="77777777" w:rsidTr="00234491">
        <w:tc>
          <w:tcPr>
            <w:tcW w:w="7280" w:type="dxa"/>
          </w:tcPr>
          <w:p w14:paraId="258F8F9E" w14:textId="77777777" w:rsidR="00234491" w:rsidRPr="00E879BE" w:rsidRDefault="00234491" w:rsidP="0023449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1 к Положению о порядке и условиях проведения аукциона на право пользования недрами</w:t>
            </w:r>
          </w:p>
          <w:p w14:paraId="0F8575D2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05AF77" w14:textId="77777777" w:rsidR="00234491" w:rsidRPr="00E879BE" w:rsidRDefault="00234491" w:rsidP="00234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Типовая заявка</w:t>
            </w:r>
          </w:p>
          <w:p w14:paraId="0B292839" w14:textId="77777777" w:rsidR="00234491" w:rsidRPr="00E879BE" w:rsidRDefault="00234491" w:rsidP="00234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на участие в аукционе</w:t>
            </w:r>
          </w:p>
          <w:p w14:paraId="44F8CAD4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Для юридических лиц:</w:t>
            </w:r>
          </w:p>
          <w:p w14:paraId="178A02BB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Я, _________________________________________________,</w:t>
            </w:r>
          </w:p>
          <w:p w14:paraId="24978000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(фамилия, имя, отчество)</w:t>
            </w:r>
          </w:p>
          <w:p w14:paraId="63163F16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_________________________________________________,</w:t>
            </w:r>
          </w:p>
          <w:p w14:paraId="677F2CF2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(документ, удостоверяющий личность)</w:t>
            </w:r>
          </w:p>
          <w:p w14:paraId="14EC26B8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_________________________________________________,</w:t>
            </w:r>
          </w:p>
          <w:p w14:paraId="42961C69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(вид документа, серия, номер, кем и когда выдан)</w:t>
            </w:r>
          </w:p>
          <w:p w14:paraId="13CCD17F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выступая от имени (полное наименование, регистрационный номер, дата и орган</w:t>
            </w:r>
          </w:p>
          <w:p w14:paraId="338DB773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регистрации, адрес, банковские реквизиты юридического лица), действуя на основании (документ, на основании которого действует лицо, если представитель действует по доверенности, - то указать реквизиты доверенности).</w:t>
            </w:r>
          </w:p>
          <w:p w14:paraId="5EC38719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Для физических лиц:</w:t>
            </w:r>
          </w:p>
          <w:p w14:paraId="0E22BF7F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1936D0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Я, _________________________________________________,</w:t>
            </w:r>
          </w:p>
          <w:p w14:paraId="7058B4EF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(фамилия, имя, отчество)</w:t>
            </w:r>
          </w:p>
          <w:p w14:paraId="162219D5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_________________________________________________,</w:t>
            </w:r>
          </w:p>
          <w:p w14:paraId="3545AE29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(документ, удостоверяющий личность)</w:t>
            </w:r>
          </w:p>
          <w:p w14:paraId="4D37340F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_________________________________________________,</w:t>
            </w:r>
          </w:p>
          <w:p w14:paraId="59D50322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(вид документа, серия, номер, кем и когда выдан)</w:t>
            </w:r>
          </w:p>
          <w:p w14:paraId="5BE60777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проживающий по адресу: _________________________________________________,</w:t>
            </w:r>
          </w:p>
          <w:p w14:paraId="22B95173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(город, село, улица, № дома и квартиры)</w:t>
            </w:r>
          </w:p>
          <w:p w14:paraId="3A766DDD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настоящим заявляю о намерении принять участие в аукционе, который состоится:</w:t>
            </w:r>
          </w:p>
          <w:p w14:paraId="6C617CE4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(место и время) по участку(</w:t>
            </w:r>
            <w:proofErr w:type="spellStart"/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) недр: 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_______________________________________</w:t>
            </w:r>
          </w:p>
          <w:p w14:paraId="73012D36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307086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_______________________________________,</w:t>
            </w:r>
          </w:p>
          <w:p w14:paraId="50597A8D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по лоту(</w:t>
            </w:r>
            <w:proofErr w:type="spellStart"/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): ________________________________________</w:t>
            </w:r>
          </w:p>
          <w:p w14:paraId="13BF6411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В соответствии с этим намерением мною был оплачен гарантийный взнос в размере</w:t>
            </w:r>
          </w:p>
          <w:p w14:paraId="306EA8C8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 сомов,                                                         (сумма прописью)</w:t>
            </w:r>
          </w:p>
          <w:p w14:paraId="204DDADF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по квитанции(ям):</w:t>
            </w:r>
          </w:p>
          <w:p w14:paraId="65D26B29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_______________________________________;</w:t>
            </w:r>
          </w:p>
          <w:p w14:paraId="5465EF0B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_______________________________________;</w:t>
            </w:r>
          </w:p>
          <w:p w14:paraId="65904918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сбор за участие в аукционе в размере </w:t>
            </w:r>
          </w:p>
          <w:p w14:paraId="6B50FE39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 сомов,                                                       (сумма прописью)</w:t>
            </w:r>
          </w:p>
          <w:p w14:paraId="1D35CF1D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по квитанции(ям):</w:t>
            </w:r>
          </w:p>
          <w:p w14:paraId="34574F7F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_______________________________________________;</w:t>
            </w:r>
          </w:p>
          <w:p w14:paraId="14918B50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В случае победы на торгах аукциона обязуюсь:</w:t>
            </w:r>
          </w:p>
          <w:p w14:paraId="2E9A3D2D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1) подписать протокол об итогах аукциона;</w:t>
            </w:r>
          </w:p>
          <w:p w14:paraId="6E29BB44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2) уплатить уполномоченному государственному органу по недропользованию стоимость права пользования недрами участка, приобретенного на аукционе, в сроки, определяемые условиями аукциона;</w:t>
            </w:r>
          </w:p>
          <w:p w14:paraId="52020A53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3) уплатить уполномоченному государственному органу по недропользованию необходимые платежи в соответствии с законодательством Кыргызской 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 в сфере недропользования;</w:t>
            </w:r>
          </w:p>
          <w:p w14:paraId="3352FE46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4) выполнять установленные требования к пользованию участком недр организатором аукциона, являющиеся неотъемлемыми условиями выставления участка недр на аукцион, а в случае их невыполнения - оплатить штрафные санкции, установленные пунктом 81 Положения о порядке и условиях проведения аукциона на право пользования недрами.</w:t>
            </w:r>
          </w:p>
          <w:p w14:paraId="11F1A165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Я согласен с тем, что, в случае признания победителем торгов и последующего отказа с моей стороны подписать протокол об итогах аукциона или отказа от права пользования недрами, сумма внесенного гарантийного взноса не возвращается.</w:t>
            </w:r>
          </w:p>
          <w:p w14:paraId="7DC94A9F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До получения лицензии на право пользования недрами участка настоящая заявка вместе с протоколом об итогах аукциона имеет силу договора между уполномоченным государственным органом по недропользованию и заявителем.</w:t>
            </w:r>
          </w:p>
          <w:p w14:paraId="2E40B90A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К настоящей заявке прилагаются:</w:t>
            </w:r>
          </w:p>
          <w:p w14:paraId="0407711B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1. ______________________________________________</w:t>
            </w:r>
          </w:p>
          <w:p w14:paraId="2C8ABC53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2. ______________________________________________</w:t>
            </w:r>
          </w:p>
          <w:p w14:paraId="616799BC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3._______________________________________________</w:t>
            </w:r>
          </w:p>
          <w:p w14:paraId="5E81BC7A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4. Платежный документ, подтверждающий внесение гарантийного взноса и оплату сбора за участие в аукционе.</w:t>
            </w:r>
          </w:p>
          <w:p w14:paraId="322885D6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Паспорт предъявляется лично заявителем при подаче 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заявки.</w:t>
            </w:r>
          </w:p>
          <w:p w14:paraId="57A343B3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Подпись заявителя (уполномоченного лица):</w:t>
            </w:r>
          </w:p>
          <w:p w14:paraId="2D690584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Дата "___" _________________________ 20__ года</w:t>
            </w:r>
          </w:p>
          <w:p w14:paraId="31056A7A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Принято: ________________________________________________</w:t>
            </w:r>
          </w:p>
          <w:p w14:paraId="37D295C6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(должность лица, принявшего заявку)</w:t>
            </w:r>
          </w:p>
          <w:p w14:paraId="24C8A366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(дата принятия заявки, с указанием точного времени)</w:t>
            </w:r>
          </w:p>
          <w:p w14:paraId="40314B0F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(ФИО и подпись лица, принявшего заявку)</w:t>
            </w:r>
          </w:p>
          <w:p w14:paraId="3E195178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9" w:type="dxa"/>
          </w:tcPr>
          <w:p w14:paraId="6C574C52" w14:textId="77777777" w:rsidR="00234491" w:rsidRPr="00E879BE" w:rsidRDefault="00234491" w:rsidP="0023449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1 к Положению о порядке и условиях проведения аукциона на право пользования недрами</w:t>
            </w:r>
          </w:p>
          <w:p w14:paraId="6C17DCEC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8342BE" w14:textId="77777777" w:rsidR="00234491" w:rsidRPr="00E879BE" w:rsidRDefault="00234491" w:rsidP="00234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Типовая заявка</w:t>
            </w:r>
          </w:p>
          <w:p w14:paraId="48A45A59" w14:textId="77777777" w:rsidR="00234491" w:rsidRPr="00E879BE" w:rsidRDefault="00234491" w:rsidP="00234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на участие в аукционе</w:t>
            </w:r>
          </w:p>
          <w:p w14:paraId="642AF4AD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Для юридических лиц:</w:t>
            </w:r>
          </w:p>
          <w:p w14:paraId="5EF983B6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Я, _________________________________________________,</w:t>
            </w:r>
          </w:p>
          <w:p w14:paraId="253EC86B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(фамилия, имя, отчество)</w:t>
            </w:r>
          </w:p>
          <w:p w14:paraId="749B688A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_________________________________________________,</w:t>
            </w:r>
          </w:p>
          <w:p w14:paraId="090674C4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(документ, удостоверяющий личность)</w:t>
            </w:r>
          </w:p>
          <w:p w14:paraId="57BA35C7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_________________________________________________,</w:t>
            </w:r>
          </w:p>
          <w:p w14:paraId="1DAE0470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(вид документа, серия, номер, кем и когда 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выдан)</w:t>
            </w:r>
          </w:p>
          <w:p w14:paraId="37ECFACE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выступая от имени (полное наименование, регистрационный номер, дата и орган</w:t>
            </w:r>
          </w:p>
          <w:p w14:paraId="195E7A91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регистрации, адрес, банковские реквизиты юридического лица), действуя на основании (документ, на основании которого действует лицо, если представитель действует по доверенности, - то указать реквизиты доверенности).</w:t>
            </w:r>
          </w:p>
          <w:p w14:paraId="5890DC53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Для физических лиц:</w:t>
            </w:r>
          </w:p>
          <w:p w14:paraId="48613937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DCBD62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Я, _________________________________________________,</w:t>
            </w:r>
          </w:p>
          <w:p w14:paraId="335A409A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(фамилия, имя, отчество)</w:t>
            </w:r>
          </w:p>
          <w:p w14:paraId="286D3248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_________________________________________________,</w:t>
            </w:r>
          </w:p>
          <w:p w14:paraId="002EC1F0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(документ, удостоверяющий личность)</w:t>
            </w:r>
          </w:p>
          <w:p w14:paraId="1CD2B622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_________________________________________________,</w:t>
            </w:r>
          </w:p>
          <w:p w14:paraId="5AA1F4B1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(вид документа, серия, номер, кем и когда выдан)</w:t>
            </w:r>
          </w:p>
          <w:p w14:paraId="12351753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проживающий по адресу: _________________________________________________,</w:t>
            </w:r>
          </w:p>
          <w:p w14:paraId="19CC89A5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(город, село, улица, № дома и квартиры)</w:t>
            </w:r>
          </w:p>
          <w:p w14:paraId="56C94526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настоящим заявляю о намерении принять участие в аукционе, который состоится:</w:t>
            </w:r>
          </w:p>
          <w:p w14:paraId="026EA437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(место и время) по участку(</w:t>
            </w:r>
            <w:proofErr w:type="spellStart"/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) недр: _______________________________________</w:t>
            </w:r>
          </w:p>
          <w:p w14:paraId="699E8A8D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362263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_________________________________________________,</w:t>
            </w:r>
          </w:p>
          <w:p w14:paraId="71D1EE4D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по лоту(</w:t>
            </w:r>
            <w:proofErr w:type="spellStart"/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): __________________________________________________</w:t>
            </w:r>
          </w:p>
          <w:p w14:paraId="1DB004FA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В соответствии с этим намерением мною был оплачен гарантийный взнос в размере</w:t>
            </w:r>
          </w:p>
          <w:p w14:paraId="04BB9EC0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</w:t>
            </w:r>
          </w:p>
          <w:p w14:paraId="2CC5DA82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 сомов,                                                         (сумма прописью)</w:t>
            </w:r>
          </w:p>
          <w:p w14:paraId="3D5C6DE4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F0944E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по квитанции(ям):</w:t>
            </w:r>
          </w:p>
          <w:p w14:paraId="31762AF6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_________________________________________________;</w:t>
            </w:r>
          </w:p>
          <w:p w14:paraId="1D5AE2CE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_________________________________________________;</w:t>
            </w:r>
          </w:p>
          <w:p w14:paraId="42BBBE98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а также сбор за участие в аукционе в размере ____________________________________________сомов,                                                       (сумма прописью)</w:t>
            </w:r>
          </w:p>
          <w:p w14:paraId="378BAB2E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по квитанции(ям):</w:t>
            </w:r>
          </w:p>
          <w:p w14:paraId="0432D503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_________________________________________________;</w:t>
            </w:r>
          </w:p>
          <w:p w14:paraId="2D228AA4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В случае победы на торгах аукциона обязуюсь:</w:t>
            </w:r>
          </w:p>
          <w:p w14:paraId="212D720C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1) подписать протокол об итогах аукциона;</w:t>
            </w:r>
          </w:p>
          <w:p w14:paraId="677D003D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2) уплатить уполномоченному государственному органу по недропользованию стоимость права пользования недрами участка, приобретенного на аукционе, в сроки, определяемые условиями аукциона;</w:t>
            </w:r>
          </w:p>
          <w:p w14:paraId="417F01BF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3) уплатить уполномоченному государственному органу по </w:t>
            </w: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недропользованию необходимые платежи в соответствии с законодательством Кыргызской Республики в сфере недропользования;</w:t>
            </w:r>
          </w:p>
          <w:p w14:paraId="4F1B65CD" w14:textId="77777777" w:rsidR="006D1138" w:rsidRPr="00E879BE" w:rsidRDefault="006D1138" w:rsidP="00B518C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3-1) заключить с уполномоченным государственным органом в сфере управления государственным имуществом соглашение о безвозмездной передаче доли в уставном капитале созданного им на территории Кыргызской Республики юридического лица в размере, указанном в протоколе аукциона;</w:t>
            </w:r>
          </w:p>
          <w:p w14:paraId="0FD0A969" w14:textId="691D48C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4) выполнять установленные требования к пользованию участком недр организатором аукциона, являющиеся неотъемлемыми условиями выставления участка недр на аукцион, а в случае их невыполнения - оплатить штрафные санкции, установленные пунктом 81 Положения о порядке и условиях проведения аукциона на право пользования недрами.</w:t>
            </w:r>
          </w:p>
          <w:p w14:paraId="52FFDBBD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Я согласен с тем, что, в случае признания победителем торгов и последующего отказа с моей стороны подписать протокол об итогах аукциона или отказа от права пользования недрами, сумма внесенного гарантийного взноса не возвращается.</w:t>
            </w:r>
          </w:p>
          <w:p w14:paraId="3C9DBD26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До получения лицензии на право пользования недрами участка настоящая заявка вместе с протоколом об итогах аукциона имеет силу договора между уполномоченным государственным органом по недропользованию и заявителем.</w:t>
            </w:r>
          </w:p>
          <w:p w14:paraId="0A6E2C55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настоящей заявке прилагаются:</w:t>
            </w:r>
          </w:p>
          <w:p w14:paraId="3FA75DF8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1. _______________________________________________.</w:t>
            </w:r>
          </w:p>
          <w:p w14:paraId="12CCC990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2. _______________________________________________.</w:t>
            </w:r>
          </w:p>
          <w:p w14:paraId="555D6451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3. _______________________________________________.</w:t>
            </w:r>
          </w:p>
          <w:p w14:paraId="7ADE4A71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4. Платежный документ, подтверждающий внесение гарантийного взноса и оплату сбора за участие в аукционе.</w:t>
            </w:r>
          </w:p>
          <w:p w14:paraId="3CDADB25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Паспорт предъявляется лично заявителем при подаче заявки.</w:t>
            </w:r>
          </w:p>
          <w:p w14:paraId="3315EB4A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Подпись заявителя (уполномоченного лица):</w:t>
            </w:r>
          </w:p>
          <w:p w14:paraId="6AF04F58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Дата "___" _________________________ 20__ года</w:t>
            </w:r>
          </w:p>
          <w:p w14:paraId="2020DE87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>Принято: __________________________________________________</w:t>
            </w:r>
          </w:p>
          <w:p w14:paraId="2805A8C0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(должность лица, принявшего заявку)</w:t>
            </w:r>
          </w:p>
          <w:p w14:paraId="7C27A111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(дата принятия заявки, с указанием точного времени)</w:t>
            </w:r>
          </w:p>
          <w:p w14:paraId="175B08C8" w14:textId="77777777" w:rsidR="00234491" w:rsidRPr="00E879BE" w:rsidRDefault="00234491" w:rsidP="00B51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9BE">
              <w:rPr>
                <w:rFonts w:ascii="Times New Roman" w:hAnsi="Times New Roman" w:cs="Times New Roman"/>
                <w:sz w:val="28"/>
                <w:szCs w:val="28"/>
              </w:rPr>
              <w:t xml:space="preserve"> (ФИО и подпись лица, принявшего заявку)</w:t>
            </w:r>
          </w:p>
          <w:p w14:paraId="1A6CA106" w14:textId="77777777" w:rsidR="00234491" w:rsidRPr="00E879BE" w:rsidRDefault="00234491" w:rsidP="002344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1F1AC4" w14:textId="77777777" w:rsidR="00C95E86" w:rsidRPr="00E879BE" w:rsidRDefault="00C95E86" w:rsidP="00C95E86">
      <w:pPr>
        <w:spacing w:after="0" w:line="240" w:lineRule="auto"/>
      </w:pPr>
    </w:p>
    <w:p w14:paraId="15529325" w14:textId="77777777" w:rsidR="00B00B7B" w:rsidRPr="00E879BE" w:rsidRDefault="00B00B7B" w:rsidP="00C95E86">
      <w:pPr>
        <w:spacing w:after="0" w:line="240" w:lineRule="auto"/>
      </w:pPr>
    </w:p>
    <w:p w14:paraId="781700F7" w14:textId="77777777" w:rsidR="00B00B7B" w:rsidRPr="00E879BE" w:rsidRDefault="00B00B7B" w:rsidP="00C95E86">
      <w:pPr>
        <w:spacing w:after="0" w:line="240" w:lineRule="auto"/>
      </w:pPr>
    </w:p>
    <w:p w14:paraId="258D0309" w14:textId="2244AA35" w:rsidR="00B00B7B" w:rsidRPr="00E879BE" w:rsidRDefault="00B00B7B" w:rsidP="00236768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E879BE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Министр экономики и коммерции</w:t>
      </w:r>
    </w:p>
    <w:p w14:paraId="03EFF3FF" w14:textId="77777777" w:rsidR="00236768" w:rsidRPr="00E879BE" w:rsidRDefault="00B00B7B" w:rsidP="00236768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E879BE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Кыргызской Республики    _______________________________Д.Дж.Амангельдиев </w:t>
      </w:r>
    </w:p>
    <w:p w14:paraId="162BE599" w14:textId="77777777" w:rsidR="00B00B7B" w:rsidRPr="00B00B7B" w:rsidRDefault="00B00B7B" w:rsidP="00C95E86">
      <w:pPr>
        <w:spacing w:after="0" w:line="240" w:lineRule="auto"/>
        <w:rPr>
          <w:lang w:val="ky-KG"/>
        </w:rPr>
      </w:pPr>
    </w:p>
    <w:p w14:paraId="2D13D1C2" w14:textId="77777777" w:rsidR="00C95E86" w:rsidRPr="00C95E86" w:rsidRDefault="00C95E86" w:rsidP="00C95E86">
      <w:pPr>
        <w:spacing w:after="0" w:line="240" w:lineRule="auto"/>
      </w:pPr>
    </w:p>
    <w:sectPr w:rsidR="00C95E86" w:rsidRPr="00C95E86" w:rsidSect="00B31DAE">
      <w:footerReference w:type="default" r:id="rId9"/>
      <w:pgSz w:w="16838" w:h="11906" w:orient="landscape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E626A" w14:textId="77777777" w:rsidR="00606F49" w:rsidRDefault="00606F49" w:rsidP="009D1D02">
      <w:pPr>
        <w:spacing w:after="0" w:line="240" w:lineRule="auto"/>
      </w:pPr>
      <w:r>
        <w:separator/>
      </w:r>
    </w:p>
  </w:endnote>
  <w:endnote w:type="continuationSeparator" w:id="0">
    <w:p w14:paraId="234F1743" w14:textId="77777777" w:rsidR="00606F49" w:rsidRDefault="00606F49" w:rsidP="009D1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7341806"/>
      <w:docPartObj>
        <w:docPartGallery w:val="Page Numbers (Bottom of Page)"/>
        <w:docPartUnique/>
      </w:docPartObj>
    </w:sdtPr>
    <w:sdtEndPr/>
    <w:sdtContent>
      <w:p w14:paraId="6D45A073" w14:textId="046161DE" w:rsidR="009D1D02" w:rsidRDefault="009D1D0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36B">
          <w:rPr>
            <w:noProof/>
          </w:rPr>
          <w:t>26</w:t>
        </w:r>
        <w:r>
          <w:fldChar w:fldCharType="end"/>
        </w:r>
      </w:p>
    </w:sdtContent>
  </w:sdt>
  <w:p w14:paraId="115B0FB1" w14:textId="77777777" w:rsidR="009D1D02" w:rsidRDefault="009D1D0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871CF2" w14:textId="77777777" w:rsidR="00606F49" w:rsidRDefault="00606F49" w:rsidP="009D1D02">
      <w:pPr>
        <w:spacing w:after="0" w:line="240" w:lineRule="auto"/>
      </w:pPr>
      <w:r>
        <w:separator/>
      </w:r>
    </w:p>
  </w:footnote>
  <w:footnote w:type="continuationSeparator" w:id="0">
    <w:p w14:paraId="4BC0CB77" w14:textId="77777777" w:rsidR="00606F49" w:rsidRDefault="00606F49" w:rsidP="009D1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70FDD"/>
    <w:multiLevelType w:val="hybridMultilevel"/>
    <w:tmpl w:val="3CA28D4A"/>
    <w:lvl w:ilvl="0" w:tplc="0BFC08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E86"/>
    <w:rsid w:val="00056985"/>
    <w:rsid w:val="000E3AF4"/>
    <w:rsid w:val="00147A1C"/>
    <w:rsid w:val="0017073F"/>
    <w:rsid w:val="00205F09"/>
    <w:rsid w:val="00234491"/>
    <w:rsid w:val="00236768"/>
    <w:rsid w:val="00330F7F"/>
    <w:rsid w:val="004C0CC5"/>
    <w:rsid w:val="004C7EFE"/>
    <w:rsid w:val="0058026E"/>
    <w:rsid w:val="00606F49"/>
    <w:rsid w:val="006A07DA"/>
    <w:rsid w:val="006D1138"/>
    <w:rsid w:val="006D2166"/>
    <w:rsid w:val="00865A16"/>
    <w:rsid w:val="00883051"/>
    <w:rsid w:val="009D1D02"/>
    <w:rsid w:val="00B00B7B"/>
    <w:rsid w:val="00B31DAE"/>
    <w:rsid w:val="00B518CA"/>
    <w:rsid w:val="00B60F5F"/>
    <w:rsid w:val="00B6259F"/>
    <w:rsid w:val="00B819EF"/>
    <w:rsid w:val="00C060F5"/>
    <w:rsid w:val="00C35EEF"/>
    <w:rsid w:val="00C3636B"/>
    <w:rsid w:val="00C95E86"/>
    <w:rsid w:val="00E05644"/>
    <w:rsid w:val="00E061BD"/>
    <w:rsid w:val="00E879BE"/>
    <w:rsid w:val="00FA6392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E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95E8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C95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C95E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35EE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1D02"/>
  </w:style>
  <w:style w:type="paragraph" w:styleId="a6">
    <w:name w:val="footer"/>
    <w:basedOn w:val="a"/>
    <w:link w:val="a7"/>
    <w:uiPriority w:val="99"/>
    <w:unhideWhenUsed/>
    <w:rsid w:val="009D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1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95E8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C95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C95E8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35EEF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1D02"/>
  </w:style>
  <w:style w:type="paragraph" w:styleId="a6">
    <w:name w:val="footer"/>
    <w:basedOn w:val="a"/>
    <w:link w:val="a7"/>
    <w:uiPriority w:val="99"/>
    <w:unhideWhenUsed/>
    <w:rsid w:val="009D1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1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3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EDCC3-CE04-4431-B62E-33DCC222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26</Pages>
  <Words>6761</Words>
  <Characters>38543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Satarova E.</dc:creator>
  <cp:keywords/>
  <dc:description/>
  <cp:lastModifiedBy>201</cp:lastModifiedBy>
  <cp:revision>26</cp:revision>
  <dcterms:created xsi:type="dcterms:W3CDTF">2022-10-04T08:00:00Z</dcterms:created>
  <dcterms:modified xsi:type="dcterms:W3CDTF">2022-10-24T04:38:00Z</dcterms:modified>
</cp:coreProperties>
</file>